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B41AB" w14:textId="320BC3A0" w:rsidR="00430E61" w:rsidRDefault="009F6583" w:rsidP="009F6583">
      <w:pPr>
        <w:tabs>
          <w:tab w:val="center" w:pos="4536"/>
          <w:tab w:val="right" w:pos="8280"/>
          <w:tab w:val="right" w:pos="9639"/>
        </w:tabs>
        <w:ind w:right="20"/>
        <w:rPr>
          <w:rFonts w:ascii="Arial" w:hAnsi="Arial" w:cs="Arial"/>
          <w:b/>
          <w:bCs/>
        </w:rPr>
      </w:pPr>
      <w:r w:rsidRPr="004B5692">
        <w:rPr>
          <w:rFonts w:ascii="Arial" w:hAnsi="Arial" w:cs="Arial"/>
          <w:b/>
          <w:bCs/>
        </w:rPr>
        <w:t>3GPP TSG RAN WG1 #1</w:t>
      </w:r>
      <w:r w:rsidR="00D8068D">
        <w:rPr>
          <w:rFonts w:ascii="Arial" w:hAnsi="Arial" w:cs="Arial"/>
          <w:b/>
          <w:bCs/>
        </w:rPr>
        <w:t>1</w:t>
      </w:r>
      <w:r w:rsidR="00641263">
        <w:rPr>
          <w:rFonts w:ascii="Arial" w:hAnsi="Arial" w:cs="Arial"/>
          <w:b/>
          <w:bCs/>
        </w:rPr>
        <w:t>4</w:t>
      </w:r>
      <w:r w:rsidR="00A34964">
        <w:rPr>
          <w:rFonts w:ascii="Arial" w:hAnsi="Arial" w:cs="Arial"/>
          <w:b/>
          <w:bCs/>
        </w:rPr>
        <w:t>bis</w:t>
      </w:r>
      <w:r w:rsidRPr="000E0207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                                        </w:t>
      </w:r>
      <w:r w:rsidRPr="000E0207">
        <w:rPr>
          <w:rFonts w:ascii="Arial" w:hAnsi="Arial" w:cs="Arial"/>
          <w:b/>
          <w:bCs/>
        </w:rPr>
        <w:tab/>
        <w:t xml:space="preserve">    </w:t>
      </w:r>
      <w:r>
        <w:rPr>
          <w:rFonts w:ascii="Arial" w:hAnsi="Arial" w:cs="Arial"/>
          <w:b/>
          <w:bCs/>
        </w:rPr>
        <w:t xml:space="preserve">  </w:t>
      </w:r>
      <w:r w:rsidR="008E0A96">
        <w:rPr>
          <w:rFonts w:ascii="Arial" w:hAnsi="Arial" w:cs="Arial"/>
          <w:b/>
          <w:bCs/>
        </w:rPr>
        <w:t xml:space="preserve">     </w:t>
      </w:r>
      <w:r w:rsidR="00A34964" w:rsidRPr="00A34964">
        <w:rPr>
          <w:rFonts w:ascii="Arial" w:hAnsi="Arial" w:cs="Arial"/>
          <w:b/>
          <w:bCs/>
        </w:rPr>
        <w:t>R1-2309826</w:t>
      </w:r>
    </w:p>
    <w:p w14:paraId="39A95E1D" w14:textId="5E3D7C9E" w:rsidR="00641263" w:rsidRPr="00641263" w:rsidRDefault="00A34964" w:rsidP="0064126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eastAsia="ja-JP"/>
        </w:rPr>
      </w:pPr>
      <w:r w:rsidRPr="00A34964">
        <w:rPr>
          <w:rFonts w:ascii="Arial" w:eastAsia="MS Mincho" w:hAnsi="Arial" w:cs="Arial"/>
          <w:b/>
          <w:bCs/>
          <w:szCs w:val="22"/>
          <w:lang w:val="en-GB" w:eastAsia="ja-JP"/>
        </w:rPr>
        <w:t>Xiamen, China, October 9</w:t>
      </w:r>
      <w:r w:rsidRPr="00A34964">
        <w:rPr>
          <w:rFonts w:ascii="Arial" w:eastAsia="MS Mincho" w:hAnsi="Arial" w:cs="Arial" w:hint="eastAsia"/>
          <w:b/>
          <w:bCs/>
          <w:szCs w:val="22"/>
          <w:vertAlign w:val="superscript"/>
          <w:lang w:val="en-GB" w:eastAsia="ja-JP"/>
        </w:rPr>
        <w:t>th</w:t>
      </w:r>
      <w:r w:rsidRPr="00A34964">
        <w:rPr>
          <w:rFonts w:ascii="Arial" w:eastAsia="MS Mincho" w:hAnsi="Arial" w:cs="Arial"/>
          <w:b/>
          <w:bCs/>
          <w:szCs w:val="22"/>
          <w:lang w:val="en-GB" w:eastAsia="ja-JP"/>
        </w:rPr>
        <w:t xml:space="preserve"> – </w:t>
      </w:r>
      <w:r w:rsidRPr="00A34964">
        <w:rPr>
          <w:rFonts w:ascii="Arial" w:eastAsia="MS Mincho" w:hAnsi="Arial" w:cs="Arial" w:hint="eastAsia"/>
          <w:b/>
          <w:bCs/>
          <w:szCs w:val="22"/>
          <w:lang w:val="en-GB" w:eastAsia="ja-JP"/>
        </w:rPr>
        <w:t>October</w:t>
      </w:r>
      <w:r w:rsidRPr="00A34964">
        <w:rPr>
          <w:rFonts w:ascii="Arial" w:eastAsia="MS Mincho" w:hAnsi="Arial" w:cs="Arial"/>
          <w:b/>
          <w:bCs/>
          <w:szCs w:val="22"/>
          <w:lang w:val="en-GB" w:eastAsia="ja-JP"/>
        </w:rPr>
        <w:t xml:space="preserve"> 13</w:t>
      </w:r>
      <w:r w:rsidRPr="00A34964">
        <w:rPr>
          <w:rFonts w:ascii="Arial" w:eastAsia="MS Mincho" w:hAnsi="Arial" w:cs="Arial"/>
          <w:b/>
          <w:bCs/>
          <w:szCs w:val="22"/>
          <w:vertAlign w:val="superscript"/>
          <w:lang w:val="en-GB" w:eastAsia="ja-JP"/>
        </w:rPr>
        <w:t>th</w:t>
      </w:r>
      <w:r w:rsidRPr="00A34964">
        <w:rPr>
          <w:rFonts w:ascii="Arial" w:eastAsia="MS Mincho" w:hAnsi="Arial" w:cs="Arial"/>
          <w:b/>
          <w:bCs/>
          <w:szCs w:val="22"/>
          <w:lang w:val="en-GB" w:eastAsia="ja-JP"/>
        </w:rPr>
        <w:t>, 2023</w:t>
      </w:r>
    </w:p>
    <w:p w14:paraId="5624D5F0" w14:textId="5BDFF43B" w:rsidR="007C7666" w:rsidRPr="009F52A2" w:rsidRDefault="007C7666" w:rsidP="007C766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1"/>
          <w:szCs w:val="20"/>
          <w:lang w:eastAsia="ja-JP"/>
        </w:rPr>
      </w:pPr>
    </w:p>
    <w:p w14:paraId="178D8C0D" w14:textId="77777777" w:rsidR="00E306B3" w:rsidRPr="00FA6B00" w:rsidRDefault="00E306B3" w:rsidP="00801CBA">
      <w:pPr>
        <w:pStyle w:val="3GPPHeader"/>
        <w:contextualSpacing/>
        <w:rPr>
          <w:sz w:val="21"/>
          <w:szCs w:val="21"/>
        </w:rPr>
      </w:pPr>
    </w:p>
    <w:p w14:paraId="3AC99794" w14:textId="66006E78" w:rsidR="00B90144" w:rsidRDefault="00B90144" w:rsidP="00801CBA">
      <w:pPr>
        <w:pStyle w:val="3GPPHeader"/>
        <w:contextualSpacing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A34964">
        <w:rPr>
          <w:sz w:val="22"/>
          <w:szCs w:val="22"/>
        </w:rPr>
        <w:t>8</w:t>
      </w:r>
      <w:r>
        <w:rPr>
          <w:sz w:val="22"/>
          <w:szCs w:val="22"/>
        </w:rPr>
        <w:t>.</w:t>
      </w:r>
      <w:r w:rsidR="00432164">
        <w:rPr>
          <w:sz w:val="22"/>
          <w:szCs w:val="22"/>
        </w:rPr>
        <w:t>1.</w:t>
      </w:r>
      <w:r w:rsidR="00C27F2C">
        <w:rPr>
          <w:sz w:val="22"/>
          <w:szCs w:val="22"/>
        </w:rPr>
        <w:t>4.2</w:t>
      </w:r>
    </w:p>
    <w:p w14:paraId="1AFE252F" w14:textId="77777777" w:rsidR="00CD566C" w:rsidRPr="00315C6E" w:rsidRDefault="00CD566C" w:rsidP="00801CBA">
      <w:pPr>
        <w:pStyle w:val="3GPPHeader"/>
        <w:contextualSpacing/>
        <w:rPr>
          <w:sz w:val="22"/>
          <w:szCs w:val="22"/>
        </w:rPr>
      </w:pPr>
    </w:p>
    <w:p w14:paraId="62C8DF9B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2B80B287" w14:textId="33BD9F7C" w:rsidR="00425046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A32025">
        <w:rPr>
          <w:sz w:val="22"/>
          <w:szCs w:val="22"/>
        </w:rPr>
        <w:t>Maintenance</w:t>
      </w:r>
      <w:r w:rsidR="00C27F2C" w:rsidRPr="00C27F2C">
        <w:rPr>
          <w:sz w:val="22"/>
          <w:szCs w:val="22"/>
        </w:rPr>
        <w:t xml:space="preserve"> on SRI/TPMI enhancement for enabling 8 TX UL transmission</w:t>
      </w:r>
    </w:p>
    <w:p w14:paraId="127F5BF3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B23EB7">
      <w:pPr>
        <w:pStyle w:val="Heading1"/>
      </w:pPr>
      <w:r w:rsidRPr="00315C6E">
        <w:t>Introduction</w:t>
      </w:r>
    </w:p>
    <w:p w14:paraId="6397C45F" w14:textId="5BFEE647" w:rsidR="001C4F93" w:rsidRDefault="00A32025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The</w:t>
      </w:r>
      <w:r w:rsidR="00A421F5">
        <w:rPr>
          <w:lang w:val="en-US"/>
        </w:rPr>
        <w:t xml:space="preserve"> Rel-18</w:t>
      </w:r>
      <w:r w:rsidR="00411838">
        <w:rPr>
          <w:lang w:val="en-US"/>
        </w:rPr>
        <w:t xml:space="preserve"> work item </w:t>
      </w:r>
      <w:r>
        <w:rPr>
          <w:lang w:val="en-US"/>
        </w:rPr>
        <w:t>on</w:t>
      </w:r>
      <w:r w:rsidR="00411838">
        <w:rPr>
          <w:lang w:val="en-US"/>
        </w:rPr>
        <w:t xml:space="preserve"> further MIMO enhancements (</w:t>
      </w:r>
      <w:r w:rsidR="00A421F5">
        <w:rPr>
          <w:lang w:val="en-US"/>
        </w:rPr>
        <w:t xml:space="preserve">WID in </w:t>
      </w:r>
      <w:r w:rsidR="007B6697" w:rsidRPr="007B6697">
        <w:rPr>
          <w:lang w:val="en-US"/>
        </w:rPr>
        <w:t>RP-213598</w:t>
      </w:r>
      <w:r w:rsidR="007B6697">
        <w:rPr>
          <w:lang w:val="en-US"/>
        </w:rPr>
        <w:t xml:space="preserve"> [1]</w:t>
      </w:r>
      <w:r w:rsidR="00411838">
        <w:rPr>
          <w:lang w:val="en-US"/>
        </w:rPr>
        <w:t>)</w:t>
      </w:r>
      <w:r>
        <w:rPr>
          <w:lang w:val="en-US"/>
        </w:rPr>
        <w:t xml:space="preserve"> has completed. In this contribution, we discuss the corrections that are needed for SRI/TPMI enhancement for </w:t>
      </w:r>
      <w:r w:rsidR="00411838">
        <w:rPr>
          <w:lang w:val="en-US"/>
        </w:rPr>
        <w:t xml:space="preserve">8 Tx UL operation </w:t>
      </w:r>
      <w:r w:rsidR="00402303">
        <w:rPr>
          <w:lang w:val="en-US"/>
        </w:rPr>
        <w:t xml:space="preserve">as in the following </w:t>
      </w:r>
      <w:r w:rsidR="00411838">
        <w:rPr>
          <w:lang w:val="en-US"/>
        </w:rPr>
        <w:t>objective.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3152B" w14:paraId="79C0B7D8" w14:textId="77777777" w:rsidTr="00D3152B">
        <w:tc>
          <w:tcPr>
            <w:tcW w:w="17270" w:type="dxa"/>
          </w:tcPr>
          <w:p w14:paraId="13D29809" w14:textId="22BC36D3" w:rsidR="00354D74" w:rsidRPr="00354D74" w:rsidRDefault="00354D74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420" w:hanging="42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354D74">
              <w:rPr>
                <w:bCs/>
                <w:sz w:val="20"/>
                <w:szCs w:val="20"/>
              </w:rPr>
              <w:t xml:space="preserve">Study, and if justified, specify UL DMRS, SRS, </w:t>
            </w:r>
            <w:r w:rsidRPr="00354D74">
              <w:rPr>
                <w:bCs/>
                <w:sz w:val="20"/>
                <w:szCs w:val="20"/>
                <w:highlight w:val="yellow"/>
              </w:rPr>
              <w:t>SRI, and TPMI (including codebook) enhancements</w:t>
            </w:r>
            <w:r w:rsidRPr="00354D74">
              <w:rPr>
                <w:bCs/>
                <w:sz w:val="20"/>
                <w:szCs w:val="20"/>
              </w:rPr>
              <w:t xml:space="preserve"> to enable 8 Tx UL operation to support 4 and more layers per UE in UL targeting CPE/FWA/vehicle/Industrial </w:t>
            </w:r>
            <w:proofErr w:type="gramStart"/>
            <w:r w:rsidRPr="00354D74">
              <w:rPr>
                <w:bCs/>
                <w:sz w:val="20"/>
                <w:szCs w:val="20"/>
              </w:rPr>
              <w:t>devices</w:t>
            </w:r>
            <w:proofErr w:type="gramEnd"/>
          </w:p>
          <w:p w14:paraId="043ED6BD" w14:textId="0148F980" w:rsidR="00D3152B" w:rsidRPr="00354D74" w:rsidRDefault="00354D74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84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354D74">
              <w:rPr>
                <w:bCs/>
                <w:sz w:val="20"/>
                <w:szCs w:val="20"/>
              </w:rPr>
              <w:t>Note: Potential restrictions on the scope of this objective (including coherence assumption, full/non-full power modes) will be identified as part of the study.</w:t>
            </w:r>
          </w:p>
        </w:tc>
      </w:tr>
    </w:tbl>
    <w:p w14:paraId="11D6F97C" w14:textId="2CA38728" w:rsidR="00657DF6" w:rsidRDefault="001A1718" w:rsidP="00657DF6">
      <w:pPr>
        <w:pStyle w:val="Heading1"/>
      </w:pPr>
      <w:r>
        <w:t>Discussions</w:t>
      </w:r>
    </w:p>
    <w:p w14:paraId="3FDBA110" w14:textId="680CCF8F" w:rsidR="00402303" w:rsidRDefault="00402303" w:rsidP="00402303">
      <w:pPr>
        <w:pStyle w:val="Heading2"/>
      </w:pPr>
      <w:r>
        <w:t>Corrections for Codebook4 (Ng=8)</w:t>
      </w:r>
      <w:r w:rsidR="00B83832">
        <w:t xml:space="preserve"> and full power precoder indices</w:t>
      </w:r>
    </w:p>
    <w:p w14:paraId="67BEBC20" w14:textId="37981DD9" w:rsidR="00402303" w:rsidRDefault="00402303" w:rsidP="00402303">
      <w:pPr>
        <w:rPr>
          <w:sz w:val="20"/>
          <w:szCs w:val="20"/>
        </w:rPr>
      </w:pPr>
      <w:r w:rsidRPr="00402303">
        <w:rPr>
          <w:sz w:val="20"/>
          <w:szCs w:val="20"/>
        </w:rPr>
        <w:t>For Codebook4, the TPMI index defined in TS 38.212 is not consistent with how it is defined in TS 38.211</w:t>
      </w:r>
      <w:r w:rsidR="000F6F6E">
        <w:rPr>
          <w:sz w:val="20"/>
          <w:szCs w:val="20"/>
        </w:rPr>
        <w:t xml:space="preserve">, in the sense that TS 38.211 has TPMI indices defined across all layers, but TS 38.212 </w:t>
      </w:r>
      <w:r w:rsidR="00C60CC2">
        <w:rPr>
          <w:sz w:val="20"/>
          <w:szCs w:val="20"/>
        </w:rPr>
        <w:t>has the number of layers in addition to TPMI. This may cause some confusion</w:t>
      </w:r>
      <w:r w:rsidRPr="00402303">
        <w:rPr>
          <w:sz w:val="20"/>
          <w:szCs w:val="20"/>
        </w:rPr>
        <w:t xml:space="preserve">. </w:t>
      </w:r>
      <w:r w:rsidR="00B83832">
        <w:rPr>
          <w:sz w:val="20"/>
          <w:szCs w:val="20"/>
        </w:rPr>
        <w:t>Below</w:t>
      </w:r>
      <w:r w:rsidRPr="00402303">
        <w:rPr>
          <w:sz w:val="20"/>
          <w:szCs w:val="20"/>
        </w:rPr>
        <w:t xml:space="preserve"> is one example</w:t>
      </w:r>
      <w:r w:rsidR="00B83832">
        <w:rPr>
          <w:sz w:val="20"/>
          <w:szCs w:val="20"/>
        </w:rPr>
        <w:t xml:space="preserve">, with the inconsistencies highlighted in </w:t>
      </w:r>
      <w:r w:rsidR="00B83832" w:rsidRPr="00B83832">
        <w:rPr>
          <w:sz w:val="20"/>
          <w:szCs w:val="20"/>
          <w:highlight w:val="yellow"/>
        </w:rPr>
        <w:t>yellow</w:t>
      </w:r>
      <w:r w:rsidR="00B83832">
        <w:rPr>
          <w:sz w:val="20"/>
          <w:szCs w:val="20"/>
        </w:rPr>
        <w:t>.</w:t>
      </w:r>
      <w:r w:rsidR="00C60CC2">
        <w:rPr>
          <w:sz w:val="20"/>
          <w:szCs w:val="20"/>
        </w:rPr>
        <w:t xml:space="preserve"> It would be better to be consistent.</w:t>
      </w:r>
    </w:p>
    <w:p w14:paraId="62C4D1A2" w14:textId="189E2581" w:rsidR="00B83832" w:rsidRPr="00402303" w:rsidRDefault="00B83832" w:rsidP="00402303">
      <w:pPr>
        <w:rPr>
          <w:sz w:val="20"/>
          <w:szCs w:val="20"/>
        </w:rPr>
      </w:pPr>
      <w:r>
        <w:rPr>
          <w:sz w:val="20"/>
          <w:szCs w:val="20"/>
        </w:rPr>
        <w:t xml:space="preserve">In addition, the TPMI indices for full power precoders are not consistent, as highlighted in </w:t>
      </w:r>
      <w:r w:rsidRPr="00B83832">
        <w:rPr>
          <w:sz w:val="20"/>
          <w:szCs w:val="20"/>
          <w:highlight w:val="cyan"/>
        </w:rPr>
        <w:t>cyan</w:t>
      </w:r>
      <w:r>
        <w:rPr>
          <w:sz w:val="20"/>
          <w:szCs w:val="20"/>
        </w:rPr>
        <w:t>. TS 38.211 gives dedicated TPMI indices for full power precoders, while TS 38.212 refers the precoders in other tables, and the full power precoder for rank=3 is still missing.</w:t>
      </w:r>
    </w:p>
    <w:p w14:paraId="1B44053F" w14:textId="77777777" w:rsidR="00402303" w:rsidRPr="00402303" w:rsidRDefault="00402303" w:rsidP="00402303">
      <w:pPr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02303" w14:paraId="385D3F07" w14:textId="77777777" w:rsidTr="00797D46">
        <w:tc>
          <w:tcPr>
            <w:tcW w:w="9350" w:type="dxa"/>
          </w:tcPr>
          <w:p w14:paraId="1B8A11C3" w14:textId="77777777" w:rsidR="00402303" w:rsidRPr="00A32025" w:rsidRDefault="00402303" w:rsidP="00797D46">
            <w:pPr>
              <w:rPr>
                <w:color w:val="C00000"/>
              </w:rPr>
            </w:pPr>
            <w:r w:rsidRPr="00A32025">
              <w:rPr>
                <w:color w:val="C00000"/>
              </w:rPr>
              <w:t>TS 38.211</w:t>
            </w:r>
          </w:p>
          <w:p w14:paraId="1AD83172" w14:textId="77777777" w:rsidR="00402303" w:rsidRPr="00100FA3" w:rsidRDefault="00402303" w:rsidP="00797D46">
            <w:pPr>
              <w:keepNext/>
              <w:keepLines/>
              <w:spacing w:before="60" w:after="180"/>
              <w:jc w:val="center"/>
              <w:rPr>
                <w:rFonts w:ascii="Arial" w:hAnsi="Arial"/>
                <w:b/>
                <w:sz w:val="20"/>
                <w:szCs w:val="20"/>
                <w:lang w:val="en-GB" w:eastAsia="en-US"/>
              </w:rPr>
            </w:pPr>
            <w:r w:rsidRPr="00100FA3">
              <w:rPr>
                <w:rFonts w:ascii="Arial" w:hAnsi="Arial"/>
                <w:b/>
                <w:sz w:val="20"/>
                <w:szCs w:val="20"/>
                <w:lang w:val="en-GB" w:eastAsia="en-US"/>
              </w:rPr>
              <w:t xml:space="preserve">Table 6.3.1.5-47: Precoding 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lang w:val="en-GB" w:eastAsia="en-US"/>
                </w:rPr>
                <m:t>W</m:t>
              </m:r>
            </m:oMath>
            <w:r w:rsidRPr="00100FA3">
              <w:rPr>
                <w:rFonts w:ascii="Arial" w:hAnsi="Arial"/>
                <w:b/>
                <w:sz w:val="20"/>
                <w:szCs w:val="20"/>
                <w:lang w:val="en-GB" w:eastAsia="en-US"/>
              </w:rPr>
              <w:t xml:space="preserve">  for </w:t>
            </w:r>
            <w:r w:rsidRPr="00100FA3">
              <w:rPr>
                <w:rFonts w:ascii="Arial" w:hAnsi="Arial"/>
                <w:b/>
                <w:i/>
                <w:iCs/>
                <w:sz w:val="20"/>
                <w:szCs w:val="20"/>
                <w:lang w:val="en-GB" w:eastAsia="en-US"/>
              </w:rPr>
              <w:t>codebook4</w:t>
            </w:r>
            <w:r w:rsidRPr="00100FA3">
              <w:rPr>
                <w:rFonts w:ascii="Arial" w:hAnsi="Arial"/>
                <w:b/>
                <w:sz w:val="20"/>
                <w:szCs w:val="20"/>
                <w:lang w:val="en-GB" w:eastAsia="en-US"/>
              </w:rPr>
              <w:t xml:space="preserve"> and transmission using eight antenna ports. Up to 8 layers are supported with transform precoding disabled and up to one layer with transform precoding enabled.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413"/>
              <w:gridCol w:w="7603"/>
            </w:tblGrid>
            <w:tr w:rsidR="00402303" w:rsidRPr="00100FA3" w14:paraId="7FECE38B" w14:textId="77777777" w:rsidTr="00797D46">
              <w:trPr>
                <w:jc w:val="center"/>
              </w:trPr>
              <w:tc>
                <w:tcPr>
                  <w:tcW w:w="1413" w:type="dxa"/>
                </w:tcPr>
                <w:p w14:paraId="72EDA074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Batang" w:hAnsi="Arial"/>
                      <w:b/>
                      <w:sz w:val="18"/>
                    </w:rPr>
                  </w:pPr>
                  <w:bookmarkStart w:id="0" w:name="_Hlk137048597"/>
                  <w:r w:rsidRPr="00100FA3">
                    <w:rPr>
                      <w:rFonts w:ascii="Arial" w:eastAsia="Batang" w:hAnsi="Arial"/>
                      <w:b/>
                      <w:sz w:val="18"/>
                    </w:rPr>
                    <w:t>TPMI index</w:t>
                  </w:r>
                </w:p>
              </w:tc>
              <w:tc>
                <w:tcPr>
                  <w:tcW w:w="7603" w:type="dxa"/>
                  <w:vAlign w:val="center"/>
                </w:tcPr>
                <w:p w14:paraId="21316B44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Batang" w:hAnsi="Arial"/>
                      <w:b/>
                      <w:sz w:val="18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 w:val="18"/>
                        </w:rPr>
                        <m:t>W</m:t>
                      </m:r>
                    </m:oMath>
                  </m:oMathPara>
                </w:p>
              </w:tc>
            </w:tr>
            <w:tr w:rsidR="00402303" w:rsidRPr="00100FA3" w14:paraId="30621D04" w14:textId="77777777" w:rsidTr="00797D46">
              <w:trPr>
                <w:jc w:val="center"/>
              </w:trPr>
              <w:tc>
                <w:tcPr>
                  <w:tcW w:w="1413" w:type="dxa"/>
                  <w:vAlign w:val="center"/>
                </w:tcPr>
                <w:p w14:paraId="3DE25584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Batang" w:hAnsi="Arial"/>
                      <w:sz w:val="18"/>
                    </w:rPr>
                  </w:pPr>
                  <w:r w:rsidRPr="00100FA3">
                    <w:rPr>
                      <w:rFonts w:ascii="Arial" w:eastAsia="Batang" w:hAnsi="Arial"/>
                      <w:sz w:val="18"/>
                      <w:highlight w:val="yellow"/>
                    </w:rPr>
                    <w:t xml:space="preserve">0 –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  <w:sz w:val="18"/>
                        <w:highlight w:val="yellow"/>
                      </w:rPr>
                      <m:t>Δ</m:t>
                    </m:r>
                    <m:d>
                      <m:dPr>
                        <m:ctrlPr>
                          <w:rPr>
                            <w:rFonts w:ascii="Cambria Math" w:eastAsia="Batang" w:hAnsi="Cambria Math"/>
                            <w:i/>
                            <w:sz w:val="18"/>
                            <w:highlight w:val="yellow"/>
                          </w:rPr>
                        </m:ctrlPr>
                      </m:dPr>
                      <m:e>
                        <m:r>
                          <w:rPr>
                            <w:rFonts w:ascii="Cambria Math" w:eastAsia="Batang" w:hAnsi="Cambria Math"/>
                            <w:sz w:val="18"/>
                            <w:highlight w:val="yellow"/>
                          </w:rPr>
                          <m:t>ν</m:t>
                        </m:r>
                      </m:e>
                    </m:d>
                    <m:r>
                      <w:rPr>
                        <w:rFonts w:ascii="Cambria Math" w:eastAsia="Batang" w:hAnsi="Cambria Math"/>
                        <w:sz w:val="18"/>
                        <w:highlight w:val="yellow"/>
                      </w:rPr>
                      <m:t>-1</m:t>
                    </m:r>
                  </m:oMath>
                </w:p>
              </w:tc>
              <w:tc>
                <w:tcPr>
                  <w:tcW w:w="7603" w:type="dxa"/>
                </w:tcPr>
                <w:p w14:paraId="2EF772C2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Batang" w:hAnsi="Arial"/>
                      <w:sz w:val="18"/>
                    </w:rPr>
                  </w:pPr>
                  <m:oMathPara>
                    <m:oMath>
                      <m:r>
                        <w:rPr>
                          <w:rFonts w:ascii="Cambria Math" w:eastAsia="Batang" w:hAnsi="Cambria Math"/>
                          <w:sz w:val="18"/>
                        </w:rPr>
                        <m:t>W=</m:t>
                      </m:r>
                      <m:f>
                        <m:fPr>
                          <m:ctrlPr>
                            <w:rPr>
                              <w:rFonts w:ascii="Cambria Math" w:eastAsia="Batang" w:hAnsi="Cambria Math"/>
                              <w:i/>
                              <w:sz w:val="1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Batang" w:hAnsi="Cambria Math"/>
                              <w:sz w:val="1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Batang" w:hAnsi="Cambria Math"/>
                              <w:sz w:val="18"/>
                            </w:rPr>
                            <m:t>2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Batang" w:hAnsi="Cambria Math"/>
                                  <w:i/>
                                  <w:sz w:val="18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="Batang" w:hAnsi="Cambria Math"/>
                                  <w:sz w:val="18"/>
                                </w:rPr>
                                <m:t>2</m:t>
                              </m:r>
                            </m:e>
                          </m:rad>
                        </m:den>
                      </m:f>
                      <m:r>
                        <w:rPr>
                          <w:rFonts w:ascii="Cambria Math" w:eastAsia="Batang" w:hAnsi="Cambria Math"/>
                          <w:sz w:val="18"/>
                        </w:rPr>
                        <m:t>[</m:t>
                      </m:r>
                      <m:sSub>
                        <m:sSubPr>
                          <m:ctrlPr>
                            <w:rPr>
                              <w:rFonts w:ascii="Cambria Math" w:eastAsia="Batang" w:hAnsi="Cambria Math"/>
                              <w:i/>
                              <w:sz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Batang" w:hAnsi="Cambria Math"/>
                              <w:sz w:val="18"/>
                            </w:rPr>
                            <m:t>e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="Batang" w:hAnsi="Cambria Math"/>
                                  <w:i/>
                                  <w:sz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Batang" w:hAnsi="Cambria Math"/>
                                  <w:sz w:val="18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eastAsia="Batang" w:hAnsi="Cambria Math"/>
                                  <w:sz w:val="18"/>
                                </w:rPr>
                                <m:t>0</m:t>
                              </m:r>
                            </m:sub>
                          </m:sSub>
                        </m:sub>
                      </m:sSub>
                      <m:r>
                        <w:rPr>
                          <w:rFonts w:ascii="Cambria Math" w:eastAsia="Batang" w:hAnsi="Cambria Math"/>
                          <w:sz w:val="18"/>
                        </w:rPr>
                        <m:t>…</m:t>
                      </m:r>
                      <m:sSub>
                        <m:sSubPr>
                          <m:ctrlPr>
                            <w:rPr>
                              <w:rFonts w:ascii="Cambria Math" w:eastAsia="Batang" w:hAnsi="Cambria Math"/>
                              <w:i/>
                              <w:sz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Batang" w:hAnsi="Cambria Math"/>
                              <w:sz w:val="18"/>
                            </w:rPr>
                            <m:t>e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="Batang" w:hAnsi="Cambria Math"/>
                                  <w:i/>
                                  <w:sz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Batang" w:hAnsi="Cambria Math"/>
                                  <w:sz w:val="18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eastAsia="Batang" w:hAnsi="Cambria Math"/>
                                  <w:sz w:val="18"/>
                                </w:rPr>
                                <m:t>ν-1</m:t>
                              </m:r>
                            </m:sub>
                          </m:sSub>
                        </m:sub>
                      </m:sSub>
                      <m:r>
                        <w:rPr>
                          <w:rFonts w:ascii="Cambria Math" w:eastAsia="Batang" w:hAnsi="Cambria Math"/>
                          <w:sz w:val="18"/>
                        </w:rPr>
                        <m:t>]</m:t>
                      </m:r>
                    </m:oMath>
                  </m:oMathPara>
                </w:p>
                <w:p w14:paraId="65FA5317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Batang" w:hAnsi="Arial"/>
                      <w:sz w:val="18"/>
                    </w:rPr>
                  </w:pPr>
                </w:p>
                <w:p w14:paraId="4F5298A8" w14:textId="77777777" w:rsidR="00402303" w:rsidRPr="00100FA3" w:rsidRDefault="00402303" w:rsidP="00797D46">
                  <w:pPr>
                    <w:keepNext/>
                    <w:keepLines/>
                    <w:rPr>
                      <w:rFonts w:ascii="Arial" w:eastAsia="Batang" w:hAnsi="Arial"/>
                      <w:sz w:val="18"/>
                    </w:rPr>
                  </w:pPr>
                  <w:r w:rsidRPr="00100FA3">
                    <w:rPr>
                      <w:rFonts w:ascii="Arial" w:eastAsia="Batang" w:hAnsi="Arial"/>
                      <w:sz w:val="18"/>
                    </w:rPr>
                    <w:t xml:space="preserve">where column </w:t>
                  </w:r>
                  <m:oMath>
                    <m:r>
                      <w:rPr>
                        <w:rFonts w:ascii="Cambria Math" w:eastAsia="Batang" w:hAnsi="Cambria Math"/>
                        <w:sz w:val="18"/>
                      </w:rPr>
                      <m:t>i</m:t>
                    </m:r>
                  </m:oMath>
                  <w:r w:rsidRPr="00100FA3">
                    <w:rPr>
                      <w:rFonts w:ascii="Arial" w:eastAsia="Batang" w:hAnsi="Arial"/>
                      <w:sz w:val="18"/>
                    </w:rPr>
                    <w:t xml:space="preserve"> of </w:t>
                  </w:r>
                  <m:oMath>
                    <m:r>
                      <w:rPr>
                        <w:rFonts w:ascii="Cambria Math" w:eastAsia="Batang" w:hAnsi="Cambria Math"/>
                        <w:sz w:val="18"/>
                      </w:rPr>
                      <m:t>W</m:t>
                    </m:r>
                  </m:oMath>
                  <w:r w:rsidRPr="00100FA3">
                    <w:rPr>
                      <w:rFonts w:ascii="Arial" w:eastAsia="Batang" w:hAnsi="Arial"/>
                      <w:sz w:val="18"/>
                    </w:rPr>
                    <w:t xml:space="preserve">, denoted </w:t>
                  </w:r>
                  <m:oMath>
                    <m:sSub>
                      <m:sSubPr>
                        <m:ctrlPr>
                          <w:rPr>
                            <w:rFonts w:ascii="Cambria Math" w:eastAsia="Batang" w:hAnsi="Cambria Math"/>
                            <w:i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Batang" w:hAnsi="Cambria Math"/>
                            <w:sz w:val="1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="Batang" w:hAnsi="Cambria Math"/>
                            <w:sz w:val="18"/>
                          </w:rPr>
                          <m:t>i</m:t>
                        </m:r>
                      </m:sub>
                    </m:sSub>
                  </m:oMath>
                  <w:r w:rsidRPr="00100FA3">
                    <w:rPr>
                      <w:rFonts w:ascii="Arial" w:eastAsia="Batang" w:hAnsi="Arial"/>
                      <w:sz w:val="18"/>
                    </w:rPr>
                    <w:t xml:space="preserve">, has an element 1 on the row corresponding to the port </w:t>
                  </w:r>
                  <m:oMath>
                    <m:sSub>
                      <m:sSubPr>
                        <m:ctrlPr>
                          <w:rPr>
                            <w:rFonts w:ascii="Cambria Math" w:eastAsia="Batang" w:hAnsi="Cambria Math"/>
                            <w:i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Batang" w:hAnsi="Cambria Math"/>
                            <w:sz w:val="1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Batang" w:hAnsi="Cambria Math"/>
                            <w:sz w:val="18"/>
                          </w:rPr>
                          <m:t>i</m:t>
                        </m:r>
                      </m:sub>
                    </m:sSub>
                  </m:oMath>
                  <w:r w:rsidRPr="00100FA3">
                    <w:rPr>
                      <w:rFonts w:ascii="Arial" w:eastAsia="Batang" w:hAnsi="Arial"/>
                      <w:sz w:val="18"/>
                    </w:rPr>
                    <w:t xml:space="preserve"> on which layer </w:t>
                  </w:r>
                  <m:oMath>
                    <m:r>
                      <w:rPr>
                        <w:rFonts w:ascii="Cambria Math" w:eastAsia="Batang" w:hAnsi="Cambria Math"/>
                        <w:sz w:val="18"/>
                      </w:rPr>
                      <m:t>i</m:t>
                    </m:r>
                  </m:oMath>
                  <w:r w:rsidRPr="00100FA3">
                    <w:rPr>
                      <w:rFonts w:ascii="Arial" w:eastAsia="Batang" w:hAnsi="Arial"/>
                      <w:sz w:val="18"/>
                    </w:rPr>
                    <w:t xml:space="preserve"> is to be transmitted, and element 0 in all other rows, </w:t>
                  </w:r>
                  <m:oMath>
                    <m:sSub>
                      <m:sSubPr>
                        <m:ctrlPr>
                          <w:rPr>
                            <w:rFonts w:ascii="Cambria Math" w:eastAsia="Batang" w:hAnsi="Cambria Math"/>
                            <w:i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Batang" w:hAnsi="Cambria Math"/>
                            <w:sz w:val="1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Batang" w:hAnsi="Cambria Math"/>
                            <w:sz w:val="18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Batang" w:hAnsi="Cambria Math"/>
                        <w:sz w:val="18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eastAsia="Batang" w:hAnsi="Cambria Math"/>
                            <w:i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Batang" w:hAnsi="Cambria Math"/>
                            <w:sz w:val="1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Batang" w:hAnsi="Cambria Math"/>
                            <w:sz w:val="18"/>
                          </w:rPr>
                          <m:t>i+1</m:t>
                        </m:r>
                      </m:sub>
                    </m:sSub>
                  </m:oMath>
                  <w:r w:rsidRPr="00100FA3">
                    <w:rPr>
                      <w:rFonts w:ascii="Arial" w:eastAsia="Batang" w:hAnsi="Arial"/>
                      <w:sz w:val="18"/>
                    </w:rPr>
                    <w:t>,</w:t>
                  </w:r>
                </w:p>
                <w:p w14:paraId="2EB7562D" w14:textId="77777777" w:rsidR="00402303" w:rsidRPr="00100FA3" w:rsidRDefault="00402303" w:rsidP="00797D46">
                  <w:pPr>
                    <w:keepNext/>
                    <w:keepLines/>
                    <w:rPr>
                      <w:rFonts w:ascii="Arial" w:eastAsia="Batang" w:hAnsi="Arial"/>
                      <w:sz w:val="18"/>
                    </w:rPr>
                  </w:pPr>
                  <m:oMath>
                    <m:r>
                      <w:rPr>
                        <w:rFonts w:ascii="Cambria Math" w:eastAsia="Batang" w:hAnsi="Cambria Math"/>
                        <w:sz w:val="18"/>
                      </w:rPr>
                      <m:t>L=</m:t>
                    </m:r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Batang" w:hAnsi="Cambria Math"/>
                            <w:i/>
                            <w:sz w:val="18"/>
                          </w:rPr>
                        </m:ctrlPr>
                      </m:naryPr>
                      <m:sub>
                        <m:r>
                          <w:rPr>
                            <w:rFonts w:ascii="Cambria Math" w:eastAsia="Batang" w:hAnsi="Cambria Math"/>
                            <w:sz w:val="18"/>
                          </w:rPr>
                          <m:t>p=0</m:t>
                        </m:r>
                      </m:sub>
                      <m:sup>
                        <m:r>
                          <w:rPr>
                            <w:rFonts w:ascii="Cambria Math" w:eastAsia="Batang" w:hAnsi="Cambria Math"/>
                            <w:sz w:val="18"/>
                          </w:rPr>
                          <m:t>7</m:t>
                        </m:r>
                      </m:sup>
                      <m:e>
                        <m:sSup>
                          <m:sSupPr>
                            <m:ctrlPr>
                              <w:rPr>
                                <w:rFonts w:ascii="Cambria Math" w:eastAsia="Batang" w:hAnsi="Cambria Math"/>
                                <w:i/>
                                <w:sz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Batang" w:hAnsi="Cambria Math"/>
                                <w:sz w:val="18"/>
                              </w:rPr>
                              <m:t>δ(p)2</m:t>
                            </m:r>
                          </m:e>
                          <m:sup>
                            <m:r>
                              <w:rPr>
                                <w:rFonts w:ascii="Cambria Math" w:eastAsia="Batang" w:hAnsi="Cambria Math"/>
                                <w:sz w:val="18"/>
                              </w:rPr>
                              <m:t>p</m:t>
                            </m:r>
                          </m:sup>
                        </m:sSup>
                      </m:e>
                    </m:nary>
                  </m:oMath>
                  <w:r w:rsidRPr="00100FA3">
                    <w:rPr>
                      <w:rFonts w:ascii="Arial" w:eastAsia="Batang" w:hAnsi="Arial"/>
                      <w:sz w:val="18"/>
                    </w:rPr>
                    <w:t xml:space="preserve">, where </w:t>
                  </w:r>
                  <m:oMath>
                    <m:r>
                      <w:rPr>
                        <w:rFonts w:ascii="Cambria Math" w:eastAsia="Batang" w:hAnsi="Cambria Math"/>
                        <w:sz w:val="18"/>
                      </w:rPr>
                      <m:t>δ</m:t>
                    </m:r>
                    <m:d>
                      <m:dPr>
                        <m:ctrlPr>
                          <w:rPr>
                            <w:rFonts w:ascii="Cambria Math" w:eastAsia="Batang" w:hAnsi="Cambria Math"/>
                            <w:i/>
                            <w:sz w:val="18"/>
                          </w:rPr>
                        </m:ctrlPr>
                      </m:dPr>
                      <m:e>
                        <m:r>
                          <w:rPr>
                            <w:rFonts w:ascii="Cambria Math" w:eastAsia="Batang" w:hAnsi="Cambria Math"/>
                            <w:sz w:val="18"/>
                          </w:rPr>
                          <m:t>p</m:t>
                        </m:r>
                      </m:e>
                    </m:d>
                    <m:r>
                      <w:rPr>
                        <w:rFonts w:ascii="Cambria Math" w:eastAsia="Batang" w:hAnsi="Cambria Math"/>
                        <w:sz w:val="18"/>
                      </w:rPr>
                      <m:t>=1</m:t>
                    </m:r>
                  </m:oMath>
                  <w:r w:rsidRPr="00100FA3">
                    <w:rPr>
                      <w:rFonts w:ascii="Arial" w:eastAsia="Batang" w:hAnsi="Arial"/>
                      <w:sz w:val="18"/>
                    </w:rPr>
                    <w:t xml:space="preserve"> if a layer is to be transmitted on port </w:t>
                  </w:r>
                  <m:oMath>
                    <m:r>
                      <w:rPr>
                        <w:rFonts w:ascii="Cambria Math" w:eastAsia="Batang" w:hAnsi="Cambria Math"/>
                        <w:sz w:val="18"/>
                      </w:rPr>
                      <m:t>p</m:t>
                    </m:r>
                  </m:oMath>
                  <w:r w:rsidRPr="00100FA3">
                    <w:rPr>
                      <w:rFonts w:ascii="Arial" w:eastAsia="Batang" w:hAnsi="Arial"/>
                      <w:sz w:val="18"/>
                    </w:rPr>
                    <w:t xml:space="preserve"> and </w:t>
                  </w:r>
                  <m:oMath>
                    <m:r>
                      <w:rPr>
                        <w:rFonts w:ascii="Cambria Math" w:eastAsia="Batang" w:hAnsi="Cambria Math"/>
                        <w:sz w:val="18"/>
                      </w:rPr>
                      <m:t>δ</m:t>
                    </m:r>
                    <m:d>
                      <m:dPr>
                        <m:ctrlPr>
                          <w:rPr>
                            <w:rFonts w:ascii="Cambria Math" w:eastAsia="Batang" w:hAnsi="Cambria Math"/>
                            <w:i/>
                            <w:sz w:val="18"/>
                          </w:rPr>
                        </m:ctrlPr>
                      </m:dPr>
                      <m:e>
                        <m:r>
                          <w:rPr>
                            <w:rFonts w:ascii="Cambria Math" w:eastAsia="Batang" w:hAnsi="Cambria Math"/>
                            <w:sz w:val="18"/>
                          </w:rPr>
                          <m:t>p</m:t>
                        </m:r>
                      </m:e>
                    </m:d>
                    <m:r>
                      <w:rPr>
                        <w:rFonts w:ascii="Cambria Math" w:eastAsia="Batang" w:hAnsi="Cambria Math"/>
                        <w:sz w:val="18"/>
                      </w:rPr>
                      <m:t>=0</m:t>
                    </m:r>
                  </m:oMath>
                  <w:r w:rsidRPr="00100FA3">
                    <w:rPr>
                      <w:rFonts w:ascii="Arial" w:eastAsia="Batang" w:hAnsi="Arial"/>
                      <w:sz w:val="18"/>
                    </w:rPr>
                    <w:t xml:space="preserve"> otherwise, </w:t>
                  </w:r>
                  <w:bookmarkStart w:id="1" w:name="_Hlk137039828"/>
                  <w:r w:rsidRPr="00100FA3">
                    <w:rPr>
                      <w:rFonts w:ascii="Arial" w:eastAsia="Batang" w:hAnsi="Arial"/>
                      <w:sz w:val="18"/>
                    </w:rPr>
                    <w:t xml:space="preserve">and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  <w:sz w:val="18"/>
                      </w:rPr>
                      <m:t>Δ</m:t>
                    </m:r>
                    <m:d>
                      <m:dPr>
                        <m:ctrlPr>
                          <w:rPr>
                            <w:rFonts w:ascii="Cambria Math" w:eastAsia="Batang" w:hAnsi="Cambria Math"/>
                            <w:i/>
                            <w:sz w:val="18"/>
                          </w:rPr>
                        </m:ctrlPr>
                      </m:dPr>
                      <m:e>
                        <m:r>
                          <w:rPr>
                            <w:rFonts w:ascii="Cambria Math" w:eastAsia="Batang" w:hAnsi="Cambria Math"/>
                            <w:sz w:val="18"/>
                          </w:rPr>
                          <m:t>z</m:t>
                        </m:r>
                      </m:e>
                    </m:d>
                    <m:r>
                      <w:rPr>
                        <w:rFonts w:ascii="Cambria Math" w:eastAsia="Batang" w:hAnsi="Cambria Math"/>
                        <w:sz w:val="18"/>
                      </w:rPr>
                      <m:t>=</m:t>
                    </m:r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Batang" w:hAnsi="Cambria Math"/>
                            <w:i/>
                            <w:sz w:val="18"/>
                          </w:rPr>
                        </m:ctrlPr>
                      </m:naryPr>
                      <m:sub>
                        <m:r>
                          <w:rPr>
                            <w:rFonts w:ascii="Cambria Math" w:eastAsia="Batang" w:hAnsi="Cambria Math"/>
                            <w:sz w:val="18"/>
                          </w:rPr>
                          <m:t>k=1</m:t>
                        </m:r>
                      </m:sub>
                      <m:sup>
                        <m:r>
                          <w:rPr>
                            <w:rFonts w:ascii="Cambria Math" w:eastAsia="Batang" w:hAnsi="Cambria Math"/>
                            <w:sz w:val="18"/>
                          </w:rPr>
                          <m:t>z</m:t>
                        </m:r>
                      </m:sup>
                      <m:e>
                        <m:r>
                          <w:rPr>
                            <w:rFonts w:ascii="Cambria Math" w:eastAsia="Batang" w:hAnsi="Cambria Math"/>
                            <w:sz w:val="18"/>
                          </w:rPr>
                          <m:t>C(8,k)</m:t>
                        </m:r>
                      </m:e>
                    </m:nary>
                  </m:oMath>
                  <w:r w:rsidRPr="00100FA3">
                    <w:rPr>
                      <w:rFonts w:ascii="Arial" w:eastAsia="Batang" w:hAnsi="Arial"/>
                      <w:sz w:val="18"/>
                    </w:rPr>
                    <w:t xml:space="preserve"> for </w:t>
                  </w:r>
                  <m:oMath>
                    <m:r>
                      <w:rPr>
                        <w:rFonts w:ascii="Cambria Math" w:eastAsia="Batang" w:hAnsi="Cambria Math"/>
                        <w:sz w:val="18"/>
                      </w:rPr>
                      <m:t>z≥1</m:t>
                    </m:r>
                  </m:oMath>
                  <w:r w:rsidRPr="00100FA3">
                    <w:rPr>
                      <w:rFonts w:ascii="Arial" w:eastAsia="Batang" w:hAnsi="Arial"/>
                      <w:sz w:val="18"/>
                    </w:rPr>
                    <w:t xml:space="preserve">, where </w:t>
                  </w:r>
                  <m:oMath>
                    <m:r>
                      <w:rPr>
                        <w:rFonts w:ascii="Cambria Math" w:eastAsia="Batang" w:hAnsi="Cambria Math"/>
                        <w:sz w:val="18"/>
                      </w:rPr>
                      <m:t>C</m:t>
                    </m:r>
                    <m:d>
                      <m:dPr>
                        <m:ctrlPr>
                          <w:rPr>
                            <w:rFonts w:ascii="Cambria Math" w:eastAsia="Batang" w:hAnsi="Cambria Math"/>
                            <w:i/>
                            <w:sz w:val="18"/>
                          </w:rPr>
                        </m:ctrlPr>
                      </m:dPr>
                      <m:e>
                        <m:r>
                          <w:rPr>
                            <w:rFonts w:ascii="Cambria Math" w:eastAsia="Batang" w:hAnsi="Cambria Math"/>
                            <w:sz w:val="18"/>
                          </w:rPr>
                          <m:t>x,y</m:t>
                        </m:r>
                      </m:e>
                    </m:d>
                  </m:oMath>
                  <w:r w:rsidRPr="00100FA3">
                    <w:rPr>
                      <w:rFonts w:ascii="Arial" w:eastAsia="Batang" w:hAnsi="Arial"/>
                      <w:sz w:val="18"/>
                    </w:rPr>
                    <w:t xml:space="preserve"> is defined by Table 5.2.2.2.5-4 of [6, TS 38.214].  </w:t>
                  </w:r>
                  <w:bookmarkEnd w:id="1"/>
                </w:p>
                <w:p w14:paraId="4A71BA77" w14:textId="77777777" w:rsidR="00402303" w:rsidRPr="00100FA3" w:rsidRDefault="00402303" w:rsidP="00797D46">
                  <w:pPr>
                    <w:keepNext/>
                    <w:keepLines/>
                    <w:rPr>
                      <w:rFonts w:ascii="Arial" w:eastAsia="Batang" w:hAnsi="Arial"/>
                      <w:sz w:val="18"/>
                    </w:rPr>
                  </w:pPr>
                </w:p>
                <w:p w14:paraId="080B30F7" w14:textId="77777777" w:rsidR="00402303" w:rsidRPr="00100FA3" w:rsidRDefault="00402303" w:rsidP="00797D46">
                  <w:pPr>
                    <w:keepNext/>
                    <w:keepLines/>
                    <w:rPr>
                      <w:rFonts w:ascii="Arial" w:eastAsia="Batang" w:hAnsi="Arial"/>
                      <w:sz w:val="18"/>
                    </w:rPr>
                  </w:pPr>
                  <w:r w:rsidRPr="00100FA3">
                    <w:rPr>
                      <w:rFonts w:ascii="Arial" w:eastAsia="Batang" w:hAnsi="Arial"/>
                      <w:sz w:val="18"/>
                    </w:rPr>
                    <w:t xml:space="preserve">TPMI indices </w:t>
                  </w:r>
                  <m:oMath>
                    <m:r>
                      <w:rPr>
                        <w:rFonts w:ascii="Cambria Math" w:eastAsia="Batang" w:hAnsi="Cambria Math"/>
                        <w:sz w:val="18"/>
                      </w:rPr>
                      <m:t>0</m:t>
                    </m:r>
                  </m:oMath>
                  <w:r w:rsidRPr="00100FA3">
                    <w:rPr>
                      <w:rFonts w:ascii="Arial" w:eastAsia="Batang" w:hAnsi="Arial"/>
                      <w:sz w:val="18"/>
                    </w:rPr>
                    <w:t xml:space="preserve"> to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  <w:sz w:val="18"/>
                      </w:rPr>
                      <m:t>Δ</m:t>
                    </m:r>
                    <m:d>
                      <m:dPr>
                        <m:ctrlPr>
                          <w:rPr>
                            <w:rFonts w:ascii="Cambria Math" w:eastAsia="Batang" w:hAnsi="Cambria Math"/>
                            <w:i/>
                            <w:sz w:val="18"/>
                          </w:rPr>
                        </m:ctrlPr>
                      </m:dPr>
                      <m:e>
                        <m:r>
                          <w:rPr>
                            <w:rFonts w:ascii="Cambria Math" w:eastAsia="Batang" w:hAnsi="Cambria Math"/>
                            <w:sz w:val="18"/>
                          </w:rPr>
                          <m:t>ν</m:t>
                        </m:r>
                      </m:e>
                    </m:d>
                    <m:r>
                      <w:rPr>
                        <w:rFonts w:ascii="Cambria Math" w:eastAsia="Batang" w:hAnsi="Cambria Math"/>
                        <w:sz w:val="18"/>
                      </w:rPr>
                      <m:t>-1</m:t>
                    </m:r>
                  </m:oMath>
                  <w:r w:rsidRPr="00100FA3">
                    <w:rPr>
                      <w:rFonts w:ascii="Arial" w:eastAsia="Batang" w:hAnsi="Arial"/>
                      <w:sz w:val="18"/>
                    </w:rPr>
                    <w:t xml:space="preserve"> are mapped to values of </w:t>
                  </w:r>
                  <m:oMath>
                    <m:r>
                      <w:rPr>
                        <w:rFonts w:ascii="Cambria Math" w:eastAsia="Batang" w:hAnsi="Cambria Math"/>
                        <w:sz w:val="18"/>
                      </w:rPr>
                      <m:t>L</m:t>
                    </m:r>
                  </m:oMath>
                  <w:r w:rsidRPr="00100FA3">
                    <w:rPr>
                      <w:rFonts w:ascii="Arial" w:eastAsia="Batang" w:hAnsi="Arial"/>
                      <w:sz w:val="18"/>
                    </w:rPr>
                    <w:t xml:space="preserve">, first by increasing values of the number of transmitted layers, and then by increasing values of </w:t>
                  </w:r>
                  <m:oMath>
                    <m:r>
                      <w:rPr>
                        <w:rFonts w:ascii="Cambria Math" w:eastAsia="Batang" w:hAnsi="Cambria Math"/>
                        <w:sz w:val="18"/>
                      </w:rPr>
                      <m:t>L</m:t>
                    </m:r>
                  </m:oMath>
                  <w:r w:rsidRPr="00100FA3">
                    <w:rPr>
                      <w:rFonts w:ascii="Arial" w:eastAsia="Batang" w:hAnsi="Arial"/>
                      <w:sz w:val="18"/>
                    </w:rPr>
                    <w:t xml:space="preserve"> for a given number of layers.</w:t>
                  </w:r>
                </w:p>
              </w:tc>
            </w:tr>
            <w:tr w:rsidR="00402303" w:rsidRPr="00100FA3" w14:paraId="02DDCC10" w14:textId="77777777" w:rsidTr="00797D46">
              <w:trPr>
                <w:jc w:val="center"/>
              </w:trPr>
              <w:tc>
                <w:tcPr>
                  <w:tcW w:w="1413" w:type="dxa"/>
                  <w:vAlign w:val="center"/>
                </w:tcPr>
                <w:p w14:paraId="3EFFFF84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Batang" w:hAnsi="Arial"/>
                      <w:sz w:val="18"/>
                      <w:highlight w:val="cyan"/>
                    </w:rPr>
                  </w:pPr>
                  <w:r w:rsidRPr="00100FA3">
                    <w:rPr>
                      <w:rFonts w:ascii="Arial" w:eastAsia="Batang" w:hAnsi="Arial"/>
                      <w:sz w:val="18"/>
                      <w:highlight w:val="cyan"/>
                    </w:rPr>
                    <w:t>255</w:t>
                  </w:r>
                </w:p>
              </w:tc>
              <w:tc>
                <w:tcPr>
                  <w:tcW w:w="7603" w:type="dxa"/>
                </w:tcPr>
                <w:p w14:paraId="7DFA355A" w14:textId="77777777" w:rsidR="00402303" w:rsidRPr="00100FA3" w:rsidRDefault="00000000" w:rsidP="00797D46">
                  <w:pPr>
                    <w:keepNext/>
                    <w:keepLines/>
                    <w:jc w:val="center"/>
                    <w:rPr>
                      <w:rFonts w:ascii="Arial" w:eastAsia="Batang" w:hAnsi="Arial"/>
                      <w:sz w:val="18"/>
                      <w:highlight w:val="cyan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Batang" w:hAnsi="Cambria Math"/>
                              <w:sz w:val="18"/>
                              <w:highlight w:val="cyan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eastAsia="Batang" w:hAnsi="Cambria Math"/>
                              <w:sz w:val="18"/>
                              <w:highlight w:val="cyan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Batang" w:hAnsi="Cambria Math"/>
                              <w:sz w:val="18"/>
                              <w:highlight w:val="cyan"/>
                            </w:rPr>
                            <m:t>2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Batang" w:hAnsi="Cambria Math"/>
                                  <w:sz w:val="18"/>
                                  <w:highlight w:val="cyan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Batang" w:hAnsi="Cambria Math"/>
                                  <w:sz w:val="18"/>
                                  <w:highlight w:val="cyan"/>
                                </w:rPr>
                                <m:t>2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Batang" w:hAnsi="Cambria Math"/>
                              <w:sz w:val="18"/>
                              <w:highlight w:val="cyan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Batang" w:hAnsi="Cambria Math"/>
                                  <w:sz w:val="18"/>
                                  <w:highlight w:val="cyan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Batang" w:hAnsi="Cambria Math"/>
                                        <w:sz w:val="18"/>
                                        <w:highlight w:val="cyan"/>
                                      </w:rPr>
                                    </m:ctrlPr>
                                  </m:mP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Batang" w:hAnsi="Cambria Math"/>
                                              <w:sz w:val="18"/>
                                              <w:highlight w:val="cyan"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m>
                                              <m:mPr>
                                                <m:mcs>
                                                  <m:mc>
                                                    <m:mcPr>
                                                      <m:count m:val="1"/>
                                                      <m:mcJc m:val="center"/>
                                                    </m:mcPr>
                                                  </m:mc>
                                                </m:mcs>
                                                <m:ctrlPr>
                                                  <w:rPr>
                                                    <w:rFonts w:ascii="Cambria Math" w:eastAsia="Batang" w:hAnsi="Cambria Math"/>
                                                    <w:sz w:val="18"/>
                                                    <w:highlight w:val="cyan"/>
                                                  </w:rPr>
                                                </m:ctrlPr>
                                              </m:mPr>
                                              <m:mr>
                                                <m:e>
                                                  <m:m>
                                                    <m:mPr>
                                                      <m:mcs>
                                                        <m:mc>
                                                          <m:mcPr>
                                                            <m:count m:val="1"/>
                                                            <m:mcJc m:val="center"/>
                                                          </m:mcPr>
                                                        </m:mc>
                                                      </m:mcs>
                                                      <m:ctrlPr>
                                                        <w:rPr>
                                                          <w:rFonts w:ascii="Cambria Math" w:eastAsia="Batang" w:hAnsi="Cambria Math"/>
                                                          <w:sz w:val="18"/>
                                                          <w:highlight w:val="cyan"/>
                                                        </w:rPr>
                                                      </m:ctrlPr>
                                                    </m:mPr>
                                                    <m:mr>
                                                      <m:e>
                                                        <m:r>
                                                          <m:rPr>
                                                            <m:sty m:val="p"/>
                                                          </m:rPr>
                                                          <w:rPr>
                                                            <w:rFonts w:ascii="Cambria Math" w:eastAsia="Batang" w:hAnsi="Cambria Math"/>
                                                            <w:sz w:val="18"/>
                                                            <w:highlight w:val="cyan"/>
                                                          </w:rPr>
                                                          <m:t>1</m:t>
                                                        </m:r>
                                                      </m:e>
                                                    </m:mr>
                                                    <m:mr>
                                                      <m:e>
                                                        <m:r>
                                                          <m:rPr>
                                                            <m:sty m:val="p"/>
                                                          </m:rPr>
                                                          <w:rPr>
                                                            <w:rFonts w:ascii="Cambria Math" w:eastAsia="Batang" w:hAnsi="Cambria Math"/>
                                                            <w:sz w:val="18"/>
                                                            <w:highlight w:val="cyan"/>
                                                          </w:rPr>
                                                          <m:t>1</m:t>
                                                        </m:r>
                                                      </m:e>
                                                    </m:mr>
                                                  </m:m>
                                                </m:e>
                                              </m:mr>
                                              <m:mr>
                                                <m:e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eastAsia="Batang" w:hAnsi="Cambria Math"/>
                                                      <w:sz w:val="18"/>
                                                      <w:highlight w:val="cyan"/>
                                                    </w:rPr>
                                                    <m:t>1</m:t>
                                                  </m:r>
                                                </m:e>
                                              </m:mr>
                                              <m:mr>
                                                <m:e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eastAsia="Batang" w:hAnsi="Cambria Math"/>
                                                      <w:sz w:val="18"/>
                                                      <w:highlight w:val="cyan"/>
                                                    </w:rPr>
                                                    <m:t>1</m:t>
                                                  </m:r>
                                                </m:e>
                                              </m:mr>
                                            </m:m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="Batang" w:hAnsi="Cambria Math"/>
                                                <w:sz w:val="18"/>
                                                <w:highlight w:val="cyan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Batang" w:hAnsi="Cambria Math"/>
                                          <w:sz w:val="18"/>
                                          <w:highlight w:val="cyan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Batang" w:hAnsi="Cambria Math"/>
                                          <w:sz w:val="18"/>
                                          <w:highlight w:val="cyan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Batang" w:hAnsi="Cambria Math"/>
                                    <w:sz w:val="18"/>
                                    <w:highlight w:val="cyan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</w:tr>
            <w:tr w:rsidR="00402303" w:rsidRPr="00100FA3" w14:paraId="5CC6EE6B" w14:textId="77777777" w:rsidTr="00797D46">
              <w:trPr>
                <w:jc w:val="center"/>
              </w:trPr>
              <w:tc>
                <w:tcPr>
                  <w:tcW w:w="1413" w:type="dxa"/>
                  <w:vAlign w:val="center"/>
                </w:tcPr>
                <w:p w14:paraId="11EA39C9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Batang" w:hAnsi="Arial"/>
                      <w:sz w:val="18"/>
                      <w:highlight w:val="cyan"/>
                    </w:rPr>
                  </w:pPr>
                  <w:r w:rsidRPr="00100FA3">
                    <w:rPr>
                      <w:rFonts w:ascii="Arial" w:eastAsia="Batang" w:hAnsi="Arial"/>
                      <w:sz w:val="18"/>
                      <w:highlight w:val="cyan"/>
                    </w:rPr>
                    <w:t>256</w:t>
                  </w:r>
                </w:p>
              </w:tc>
              <w:tc>
                <w:tcPr>
                  <w:tcW w:w="7603" w:type="dxa"/>
                </w:tcPr>
                <w:p w14:paraId="61B7A1CC" w14:textId="77777777" w:rsidR="00402303" w:rsidRPr="00100FA3" w:rsidRDefault="00000000" w:rsidP="00797D46">
                  <w:pPr>
                    <w:keepNext/>
                    <w:keepLines/>
                    <w:jc w:val="center"/>
                    <w:rPr>
                      <w:rFonts w:ascii="Arial" w:eastAsia="Batang" w:hAnsi="Arial"/>
                      <w:sz w:val="18"/>
                      <w:highlight w:val="cyan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Batang" w:hAnsi="Cambria Math"/>
                              <w:sz w:val="18"/>
                              <w:highlight w:val="cyan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eastAsia="Batang" w:hAnsi="Cambria Math"/>
                              <w:sz w:val="18"/>
                              <w:highlight w:val="cyan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eastAsia="Batang" w:hAnsi="Cambria Math"/>
                              <w:sz w:val="18"/>
                              <w:highlight w:val="cyan"/>
                            </w:rPr>
                            <m:t>2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Batang" w:hAnsi="Cambria Math"/>
                                  <w:sz w:val="18"/>
                                  <w:highlight w:val="cyan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Batang" w:hAnsi="Cambria Math"/>
                                  <w:sz w:val="18"/>
                                  <w:highlight w:val="cyan"/>
                                </w:rPr>
                                <m:t>2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Batang" w:hAnsi="Cambria Math"/>
                              <w:sz w:val="18"/>
                              <w:highlight w:val="cyan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Batang" w:hAnsi="Cambria Math"/>
                                  <w:sz w:val="18"/>
                                  <w:highlight w:val="cyan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Batang" w:hAnsi="Cambria Math"/>
                                        <w:sz w:val="18"/>
                                        <w:highlight w:val="cyan"/>
                                      </w:rPr>
                                    </m:ctrlPr>
                                  </m:mP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Batang" w:hAnsi="Cambria Math"/>
                                              <w:sz w:val="18"/>
                                              <w:highlight w:val="cyan"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m>
                                              <m:mPr>
                                                <m:mcs>
                                                  <m:mc>
                                                    <m:mcPr>
                                                      <m:count m:val="1"/>
                                                      <m:mcJc m:val="center"/>
                                                    </m:mcPr>
                                                  </m:mc>
                                                </m:mcs>
                                                <m:ctrlPr>
                                                  <w:rPr>
                                                    <w:rFonts w:ascii="Cambria Math" w:eastAsia="Batang" w:hAnsi="Cambria Math"/>
                                                    <w:sz w:val="18"/>
                                                    <w:highlight w:val="cyan"/>
                                                  </w:rPr>
                                                </m:ctrlPr>
                                              </m:mPr>
                                              <m:mr>
                                                <m:e>
                                                  <m:m>
                                                    <m:mPr>
                                                      <m:mcs>
                                                        <m:mc>
                                                          <m:mcPr>
                                                            <m:count m:val="1"/>
                                                            <m:mcJc m:val="center"/>
                                                          </m:mcPr>
                                                        </m:mc>
                                                      </m:mcs>
                                                      <m:ctrlPr>
                                                        <w:rPr>
                                                          <w:rFonts w:ascii="Cambria Math" w:eastAsia="Batang" w:hAnsi="Cambria Math"/>
                                                          <w:sz w:val="18"/>
                                                          <w:highlight w:val="cyan"/>
                                                        </w:rPr>
                                                      </m:ctrlPr>
                                                    </m:mPr>
                                                    <m:mr>
                                                      <m:e>
                                                        <m:m>
                                                          <m:mPr>
                                                            <m:mcs>
                                                              <m:mc>
                                                                <m:mcPr>
                                                                  <m:count m:val="1"/>
                                                                  <m:mcJc m:val="center"/>
                                                                </m:mcPr>
                                                              </m:mc>
                                                            </m:mcs>
                                                            <m:ctrlPr>
                                                              <w:rPr>
                                                                <w:rFonts w:ascii="Cambria Math" w:eastAsia="Batang" w:hAnsi="Cambria Math"/>
                                                                <w:sz w:val="18"/>
                                                                <w:highlight w:val="cyan"/>
                                                              </w:rPr>
                                                            </m:ctrlPr>
                                                          </m:mPr>
                                                          <m:mr>
                                                            <m:e>
                                                              <m:r>
                                                                <m:rPr>
                                                                  <m:sty m:val="p"/>
                                                                </m:rPr>
                                                                <w:rPr>
                                                                  <w:rFonts w:ascii="Cambria Math" w:eastAsia="Batang" w:hAnsi="Cambria Math"/>
                                                                  <w:sz w:val="18"/>
                                                                  <w:highlight w:val="cyan"/>
                                                                </w:rPr>
                                                                <m:t>1</m:t>
                                                              </m:r>
                                                            </m:e>
                                                          </m:mr>
                                                          <m:mr>
                                                            <m:e>
                                                              <m:r>
                                                                <m:rPr>
                                                                  <m:sty m:val="p"/>
                                                                </m:rPr>
                                                                <w:rPr>
                                                                  <w:rFonts w:ascii="Cambria Math" w:eastAsia="Batang" w:hAnsi="Cambria Math"/>
                                                                  <w:sz w:val="18"/>
                                                                  <w:highlight w:val="cyan"/>
                                                                </w:rPr>
                                                                <m:t>1</m:t>
                                                              </m:r>
                                                            </m:e>
                                                          </m:mr>
                                                        </m:m>
                                                      </m:e>
                                                    </m:mr>
                                                    <m:mr>
                                                      <m:e>
                                                        <m:r>
                                                          <m:rPr>
                                                            <m:sty m:val="p"/>
                                                          </m:rPr>
                                                          <w:rPr>
                                                            <w:rFonts w:ascii="Cambria Math" w:eastAsia="Batang" w:hAnsi="Cambria Math"/>
                                                            <w:sz w:val="18"/>
                                                            <w:highlight w:val="cyan"/>
                                                          </w:rPr>
                                                          <m:t>0</m:t>
                                                        </m:r>
                                                      </m:e>
                                                    </m:mr>
                                                    <m:mr>
                                                      <m:e>
                                                        <m:r>
                                                          <m:rPr>
                                                            <m:sty m:val="p"/>
                                                          </m:rPr>
                                                          <w:rPr>
                                                            <w:rFonts w:ascii="Cambria Math" w:eastAsia="Batang" w:hAnsi="Cambria Math"/>
                                                            <w:sz w:val="18"/>
                                                            <w:highlight w:val="cyan"/>
                                                          </w:rPr>
                                                          <m:t>0</m:t>
                                                        </m:r>
                                                      </m:e>
                                                    </m:mr>
                                                  </m:m>
                                                </m:e>
                                              </m:mr>
                                              <m:mr>
                                                <m:e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eastAsia="Batang" w:hAnsi="Cambria Math"/>
                                                      <w:sz w:val="18"/>
                                                      <w:highlight w:val="cyan"/>
                                                    </w:rPr>
                                                    <m:t>1</m:t>
                                                  </m:r>
                                                </m:e>
                                              </m:mr>
                                            </m:m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="Batang" w:hAnsi="Cambria Math"/>
                                                <w:sz w:val="18"/>
                                                <w:highlight w:val="cyan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="Batang" w:hAnsi="Cambria Math"/>
                                                <w:sz w:val="18"/>
                                                <w:highlight w:val="cyan"/>
                                              </w:rPr>
                                              <m:t>0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Batang" w:hAnsi="Cambria Math"/>
                                          <w:sz w:val="18"/>
                                          <w:highlight w:val="cyan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Batang" w:hAnsi="Cambria Math"/>
                                        <w:sz w:val="18"/>
                                        <w:highlight w:val="cyan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Batang" w:hAnsi="Cambria Math"/>
                                          <w:sz w:val="18"/>
                                          <w:highlight w:val="cyan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Batang" w:hAnsi="Cambria Math"/>
                                          <w:sz w:val="18"/>
                                          <w:highlight w:val="cyan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eastAsia="Batang" w:hAnsi="Cambria Math"/>
                                              <w:sz w:val="18"/>
                                              <w:highlight w:val="cyan"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="Batang" w:hAnsi="Cambria Math"/>
                                                <w:sz w:val="18"/>
                                                <w:highlight w:val="cyan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="Batang" w:hAnsi="Cambria Math"/>
                                                <w:sz w:val="18"/>
                                                <w:highlight w:val="cyan"/>
                                              </w:rPr>
                                              <m:t>1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m>
                                              <m:mPr>
                                                <m:mcs>
                                                  <m:mc>
                                                    <m:mcPr>
                                                      <m:count m:val="1"/>
                                                      <m:mcJc m:val="center"/>
                                                    </m:mcPr>
                                                  </m:mc>
                                                </m:mcs>
                                                <m:ctrlPr>
                                                  <w:rPr>
                                                    <w:rFonts w:ascii="Cambria Math" w:eastAsia="Batang" w:hAnsi="Cambria Math"/>
                                                    <w:sz w:val="18"/>
                                                    <w:highlight w:val="cyan"/>
                                                  </w:rPr>
                                                </m:ctrlPr>
                                              </m:mPr>
                                              <m:mr>
                                                <m:e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eastAsia="Batang" w:hAnsi="Cambria Math"/>
                                                      <w:sz w:val="18"/>
                                                      <w:highlight w:val="cyan"/>
                                                    </w:rPr>
                                                    <m:t>0</m:t>
                                                  </m:r>
                                                </m:e>
                                              </m:mr>
                                              <m:mr>
                                                <m:e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eastAsia="Batang" w:hAnsi="Cambria Math"/>
                                                      <w:sz w:val="18"/>
                                                      <w:highlight w:val="cyan"/>
                                                    </w:rPr>
                                                    <m:t>0</m:t>
                                                  </m:r>
                                                </m:e>
                                              </m:mr>
                                              <m:mr>
                                                <m:e>
                                                  <m:m>
                                                    <m:mPr>
                                                      <m:mcs>
                                                        <m:mc>
                                                          <m:mcPr>
                                                            <m:count m:val="1"/>
                                                            <m:mcJc m:val="center"/>
                                                          </m:mcPr>
                                                        </m:mc>
                                                      </m:mcs>
                                                      <m:ctrlPr>
                                                        <w:rPr>
                                                          <w:rFonts w:ascii="Cambria Math" w:eastAsia="Batang" w:hAnsi="Cambria Math"/>
                                                          <w:sz w:val="18"/>
                                                          <w:highlight w:val="cyan"/>
                                                        </w:rPr>
                                                      </m:ctrlPr>
                                                    </m:mPr>
                                                    <m:mr>
                                                      <m:e>
                                                        <m:r>
                                                          <m:rPr>
                                                            <m:sty m:val="p"/>
                                                          </m:rPr>
                                                          <w:rPr>
                                                            <w:rFonts w:ascii="Cambria Math" w:eastAsia="Batang" w:hAnsi="Cambria Math"/>
                                                            <w:sz w:val="18"/>
                                                            <w:highlight w:val="cyan"/>
                                                          </w:rPr>
                                                          <m:t>1</m:t>
                                                        </m:r>
                                                      </m:e>
                                                    </m:mr>
                                                    <m:mr>
                                                      <m:e>
                                                        <m:r>
                                                          <m:rPr>
                                                            <m:sty m:val="p"/>
                                                          </m:rPr>
                                                          <w:rPr>
                                                            <w:rFonts w:ascii="Cambria Math" w:eastAsia="Batang" w:hAnsi="Cambria Math"/>
                                                            <w:sz w:val="18"/>
                                                            <w:highlight w:val="cyan"/>
                                                          </w:rPr>
                                                          <m:t>1</m:t>
                                                        </m:r>
                                                      </m:e>
                                                    </m:mr>
                                                  </m:m>
                                                </m:e>
                                              </m:mr>
                                            </m:m>
                                          </m:e>
                                        </m:mr>
                                      </m:m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</w:tr>
            <w:tr w:rsidR="00402303" w:rsidRPr="00100FA3" w14:paraId="61197F26" w14:textId="77777777" w:rsidTr="00797D46">
              <w:trPr>
                <w:jc w:val="center"/>
              </w:trPr>
              <w:tc>
                <w:tcPr>
                  <w:tcW w:w="1413" w:type="dxa"/>
                  <w:vAlign w:val="center"/>
                </w:tcPr>
                <w:p w14:paraId="56B55A82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Batang" w:hAnsi="Arial"/>
                      <w:sz w:val="18"/>
                      <w:highlight w:val="cyan"/>
                    </w:rPr>
                  </w:pPr>
                  <w:r w:rsidRPr="00100FA3">
                    <w:rPr>
                      <w:rFonts w:ascii="Arial" w:eastAsia="Batang" w:hAnsi="Arial"/>
                      <w:sz w:val="18"/>
                      <w:highlight w:val="cyan"/>
                    </w:rPr>
                    <w:lastRenderedPageBreak/>
                    <w:t>257</w:t>
                  </w:r>
                </w:p>
              </w:tc>
              <w:tc>
                <w:tcPr>
                  <w:tcW w:w="7603" w:type="dxa"/>
                </w:tcPr>
                <w:p w14:paraId="065E0CB0" w14:textId="77777777" w:rsidR="00402303" w:rsidRPr="00100FA3" w:rsidRDefault="00000000" w:rsidP="00797D46">
                  <w:pPr>
                    <w:keepNext/>
                    <w:keepLines/>
                    <w:jc w:val="center"/>
                    <w:rPr>
                      <w:rFonts w:ascii="Arial" w:eastAsia="Batang" w:hAnsi="Arial"/>
                      <w:sz w:val="18"/>
                      <w:highlight w:val="cyan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="Batang" w:hAnsi="Cambria Math"/>
                              <w:sz w:val="18"/>
                              <w:highlight w:val="cyan"/>
                              <w:lang w:val="sv-SE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eastAsia="Batang" w:hAnsi="Cambria Math"/>
                              <w:sz w:val="18"/>
                              <w:highlight w:val="cyan"/>
                              <w:lang w:val="sv-SE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eastAsia="Batang" w:hAnsi="Cambria Math"/>
                              <w:sz w:val="18"/>
                              <w:highlight w:val="cyan"/>
                              <w:lang w:val="sv-SE"/>
                            </w:rPr>
                            <m:t>2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Batang" w:hAnsi="Cambria Math"/>
                                  <w:sz w:val="18"/>
                                  <w:highlight w:val="cyan"/>
                                  <w:lang w:val="sv-SE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Batang" w:hAnsi="Cambria Math"/>
                                  <w:sz w:val="18"/>
                                  <w:highlight w:val="cyan"/>
                                  <w:lang w:val="sv-SE"/>
                                </w:rPr>
                                <m:t>2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Batang" w:hAnsi="Cambria Math"/>
                              <w:sz w:val="18"/>
                              <w:highlight w:val="cyan"/>
                              <w:lang w:val="sv-SE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3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Batang" w:hAnsi="Cambria Math"/>
                                  <w:sz w:val="18"/>
                                  <w:highlight w:val="cyan"/>
                                  <w:lang w:val="sv-SE"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Batang" w:hAnsi="Cambria Math"/>
                                    <w:sz w:val="18"/>
                                    <w:highlight w:val="cyan"/>
                                    <w:lang w:val="sv-SE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 w:cs="Cambria Math"/>
                                    <w:sz w:val="18"/>
                                    <w:highlight w:val="cyan"/>
                                    <w:lang w:val="sv-SE"/>
                                  </w:rPr>
                                </m:ctrlP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="Cambria Math"/>
                                    <w:sz w:val="18"/>
                                    <w:highlight w:val="cyan"/>
                                    <w:lang w:val="sv-SE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 w:cs="Cambria Math"/>
                                    <w:sz w:val="18"/>
                                    <w:highlight w:val="cyan"/>
                                    <w:lang w:val="sv-SE"/>
                                  </w:rPr>
                                </m:ctrlP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="Cambria Math"/>
                                    <w:sz w:val="18"/>
                                    <w:highlight w:val="cyan"/>
                                    <w:lang w:val="sv-SE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 w:cs="Cambria Math"/>
                                    <w:sz w:val="18"/>
                                    <w:highlight w:val="cyan"/>
                                    <w:lang w:val="sv-SE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="Cambria Math"/>
                                    <w:sz w:val="18"/>
                                    <w:highlight w:val="cyan"/>
                                    <w:lang w:val="sv-SE"/>
                                  </w:rPr>
                                  <m:t>1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Batang" w:hAnsi="Cambria Math"/>
                                    <w:sz w:val="18"/>
                                    <w:highlight w:val="cyan"/>
                                    <w:lang w:val="sv-SE"/>
                                  </w:rPr>
                                  <m:t>0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Batang" w:hAnsi="Cambria Math"/>
                                    <w:sz w:val="18"/>
                                    <w:highlight w:val="cyan"/>
                                    <w:lang w:val="sv-SE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Batang" w:hAnsi="Cambria Math"/>
                                    <w:sz w:val="18"/>
                                    <w:highlight w:val="cyan"/>
                                    <w:lang w:val="sv-SE"/>
                                  </w:rPr>
                                  <m:t>0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Batang" w:hAnsi="Cambria Math"/>
                                    <w:sz w:val="18"/>
                                    <w:highlight w:val="cyan"/>
                                    <w:lang w:val="sv-SE"/>
                                  </w:rPr>
                                  <m:t>1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Batang" w:hAnsi="Cambria Math"/>
                                    <w:sz w:val="18"/>
                                    <w:highlight w:val="cyan"/>
                                    <w:lang w:val="sv-SE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Batang" w:hAnsi="Cambria Math"/>
                                    <w:sz w:val="18"/>
                                    <w:highlight w:val="cyan"/>
                                    <w:lang w:val="sv-SE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 w:cs="Cambria Math"/>
                                    <w:sz w:val="18"/>
                                    <w:highlight w:val="cyan"/>
                                    <w:lang w:val="sv-SE"/>
                                  </w:rPr>
                                </m:ctrlP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="Cambria Math"/>
                                    <w:sz w:val="18"/>
                                    <w:highlight w:val="cyan"/>
                                    <w:lang w:val="sv-SE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 w:cs="Cambria Math"/>
                                    <w:sz w:val="18"/>
                                    <w:highlight w:val="cyan"/>
                                    <w:lang w:val="sv-SE"/>
                                  </w:rPr>
                                </m:ctrlP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="Cambria Math"/>
                                    <w:sz w:val="18"/>
                                    <w:highlight w:val="cyan"/>
                                    <w:lang w:val="sv-SE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 w:cs="Cambria Math"/>
                                    <w:sz w:val="18"/>
                                    <w:highlight w:val="cyan"/>
                                    <w:lang w:val="sv-SE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="Cambria Math"/>
                                    <w:sz w:val="18"/>
                                    <w:highlight w:val="cyan"/>
                                    <w:lang w:val="sv-SE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 w:cs="Cambria Math"/>
                                    <w:sz w:val="18"/>
                                    <w:highlight w:val="cyan"/>
                                    <w:lang w:val="sv-SE"/>
                                  </w:rPr>
                                </m:ctrlP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="Cambria Math"/>
                                    <w:sz w:val="18"/>
                                    <w:highlight w:val="cyan"/>
                                    <w:lang w:val="sv-SE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 w:cs="Cambria Math"/>
                                    <w:sz w:val="18"/>
                                    <w:highlight w:val="cyan"/>
                                    <w:lang w:val="sv-SE"/>
                                  </w:rPr>
                                </m:ctrlP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="Cambria Math"/>
                                    <w:sz w:val="18"/>
                                    <w:highlight w:val="cyan"/>
                                    <w:lang w:val="sv-SE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 w:cs="Cambria Math"/>
                                    <w:sz w:val="18"/>
                                    <w:highlight w:val="cyan"/>
                                    <w:lang w:val="sv-SE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="Cambria Math"/>
                                    <w:sz w:val="18"/>
                                    <w:highlight w:val="cyan"/>
                                    <w:lang w:val="sv-SE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 w:cs="Cambria Math"/>
                                    <w:sz w:val="18"/>
                                    <w:highlight w:val="cyan"/>
                                    <w:lang w:val="sv-SE"/>
                                  </w:rPr>
                                </m:ctrlP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="Cambria Math"/>
                                    <w:sz w:val="18"/>
                                    <w:highlight w:val="cyan"/>
                                    <w:lang w:val="sv-SE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 w:cs="Cambria Math"/>
                                    <w:sz w:val="18"/>
                                    <w:highlight w:val="cyan"/>
                                    <w:lang w:val="sv-SE"/>
                                  </w:rPr>
                                </m:ctrlP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="Cambria Math"/>
                                    <w:sz w:val="18"/>
                                    <w:highlight w:val="cyan"/>
                                    <w:lang w:val="sv-SE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 w:cs="Cambria Math"/>
                                    <w:sz w:val="18"/>
                                    <w:highlight w:val="cyan"/>
                                    <w:lang w:val="sv-SE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="Cambria Math"/>
                                    <w:sz w:val="18"/>
                                    <w:highlight w:val="cyan"/>
                                    <w:lang w:val="sv-SE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 w:cs="Cambria Math"/>
                                    <w:sz w:val="18"/>
                                    <w:highlight w:val="cyan"/>
                                    <w:lang w:val="sv-SE"/>
                                  </w:rPr>
                                </m:ctrlP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="Cambria Math"/>
                                    <w:sz w:val="18"/>
                                    <w:highlight w:val="cyan"/>
                                    <w:lang w:val="sv-SE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 w:cs="Cambria Math"/>
                                    <w:sz w:val="18"/>
                                    <w:highlight w:val="cyan"/>
                                    <w:lang w:val="sv-SE"/>
                                  </w:rPr>
                                </m:ctrlP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="Cambria Math"/>
                                    <w:sz w:val="18"/>
                                    <w:highlight w:val="cyan"/>
                                    <w:lang w:val="sv-SE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 w:cs="Cambria Math"/>
                                    <w:sz w:val="18"/>
                                    <w:highlight w:val="cyan"/>
                                    <w:lang w:val="sv-SE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="Cambria Math"/>
                                    <w:sz w:val="18"/>
                                    <w:highlight w:val="cyan"/>
                                    <w:lang w:val="sv-SE"/>
                                  </w:rPr>
                                  <m:t>0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Batang" w:hAnsi="Cambria Math"/>
                                    <w:sz w:val="18"/>
                                    <w:highlight w:val="cyan"/>
                                    <w:lang w:val="sv-SE"/>
                                  </w:rPr>
                                  <m:t>0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Batang" w:hAnsi="Cambria Math"/>
                                    <w:sz w:val="18"/>
                                    <w:highlight w:val="cyan"/>
                                    <w:lang w:val="sv-SE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</w:tr>
            <w:bookmarkEnd w:id="0"/>
          </w:tbl>
          <w:p w14:paraId="2A2FAC06" w14:textId="77777777" w:rsidR="00402303" w:rsidRDefault="00402303" w:rsidP="00797D46"/>
          <w:p w14:paraId="01E72625" w14:textId="77777777" w:rsidR="00402303" w:rsidRDefault="00402303" w:rsidP="00797D46"/>
          <w:p w14:paraId="1BAF0341" w14:textId="77777777" w:rsidR="00402303" w:rsidRPr="00A32025" w:rsidRDefault="00402303" w:rsidP="00797D46">
            <w:pPr>
              <w:rPr>
                <w:color w:val="C00000"/>
              </w:rPr>
            </w:pPr>
            <w:r w:rsidRPr="00A32025">
              <w:rPr>
                <w:color w:val="C00000"/>
              </w:rPr>
              <w:t>TS 38.212</w:t>
            </w:r>
          </w:p>
          <w:p w14:paraId="241C95BB" w14:textId="77777777" w:rsidR="00402303" w:rsidRPr="00100FA3" w:rsidRDefault="00402303" w:rsidP="00797D4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eastAsia="SimSun" w:hAnsi="Arial"/>
                <w:b/>
                <w:i/>
                <w:iCs/>
                <w:sz w:val="20"/>
                <w:szCs w:val="20"/>
                <w:lang w:val="en-GB" w:eastAsia="en-US"/>
              </w:rPr>
            </w:pPr>
            <w:r w:rsidRPr="00100FA3">
              <w:rPr>
                <w:rFonts w:ascii="Arial" w:eastAsia="SimSun" w:hAnsi="Arial"/>
                <w:b/>
                <w:sz w:val="20"/>
                <w:szCs w:val="20"/>
                <w:lang w:val="en-GB" w:eastAsia="en-US"/>
              </w:rPr>
              <w:t xml:space="preserve">Table </w:t>
            </w:r>
            <w:r w:rsidRPr="00100FA3">
              <w:rPr>
                <w:rFonts w:ascii="Arial" w:eastAsia="SimSun" w:hAnsi="Arial" w:hint="eastAsia"/>
                <w:b/>
                <w:sz w:val="20"/>
                <w:szCs w:val="20"/>
                <w:lang w:val="en-GB"/>
              </w:rPr>
              <w:t>7.3.1.1.2</w:t>
            </w:r>
            <w:r w:rsidRPr="00100FA3">
              <w:rPr>
                <w:rFonts w:ascii="Arial" w:eastAsia="SimSun" w:hAnsi="Arial"/>
                <w:b/>
                <w:sz w:val="20"/>
                <w:szCs w:val="20"/>
                <w:lang w:val="en-GB" w:eastAsia="en-US"/>
              </w:rPr>
              <w:t>-</w:t>
            </w:r>
            <w:r w:rsidRPr="00100FA3">
              <w:rPr>
                <w:rFonts w:ascii="Arial" w:eastAsia="SimSun" w:hAnsi="Arial"/>
                <w:b/>
                <w:sz w:val="20"/>
                <w:szCs w:val="20"/>
                <w:lang w:val="en-GB"/>
              </w:rPr>
              <w:t>5M</w:t>
            </w:r>
            <w:r w:rsidRPr="00100FA3">
              <w:rPr>
                <w:rFonts w:ascii="Arial" w:eastAsia="SimSun" w:hAnsi="Arial" w:hint="eastAsia"/>
                <w:b/>
                <w:sz w:val="20"/>
                <w:szCs w:val="20"/>
                <w:lang w:val="en-GB"/>
              </w:rPr>
              <w:t xml:space="preserve">: </w:t>
            </w:r>
            <w:r w:rsidRPr="00100FA3">
              <w:rPr>
                <w:rFonts w:ascii="Arial" w:eastAsia="SimSun" w:hAnsi="Arial"/>
                <w:b/>
                <w:sz w:val="20"/>
                <w:szCs w:val="20"/>
                <w:lang w:val="en-GB" w:eastAsia="en-US"/>
              </w:rPr>
              <w:t>Precoding information and number of layers</w:t>
            </w:r>
            <w:r w:rsidRPr="00100FA3">
              <w:rPr>
                <w:rFonts w:ascii="Arial" w:eastAsia="SimSun" w:hAnsi="Arial" w:hint="eastAsia"/>
                <w:b/>
                <w:sz w:val="20"/>
                <w:szCs w:val="20"/>
                <w:lang w:val="en-GB"/>
              </w:rPr>
              <w:t xml:space="preserve">, for </w:t>
            </w:r>
            <w:r w:rsidRPr="00100FA3">
              <w:rPr>
                <w:rFonts w:ascii="Arial" w:eastAsia="SimSun" w:hAnsi="Arial"/>
                <w:b/>
                <w:sz w:val="20"/>
                <w:szCs w:val="20"/>
                <w:lang w:val="en-GB"/>
              </w:rPr>
              <w:t>8</w:t>
            </w:r>
            <w:r w:rsidRPr="00100FA3">
              <w:rPr>
                <w:rFonts w:ascii="Arial" w:eastAsia="SimSun" w:hAnsi="Arial" w:hint="eastAsia"/>
                <w:b/>
                <w:sz w:val="20"/>
                <w:szCs w:val="20"/>
                <w:lang w:val="en-GB"/>
              </w:rPr>
              <w:t xml:space="preserve"> antenna ports, if </w:t>
            </w:r>
            <w:r w:rsidRPr="00100FA3">
              <w:rPr>
                <w:rFonts w:ascii="Arial" w:eastAsia="SimSun" w:hAnsi="Arial"/>
                <w:b/>
                <w:sz w:val="20"/>
                <w:szCs w:val="20"/>
                <w:lang w:val="en-GB" w:eastAsia="en-US"/>
              </w:rPr>
              <w:t>transform</w:t>
            </w:r>
            <w:r w:rsidRPr="00100FA3">
              <w:rPr>
                <w:rFonts w:ascii="Arial" w:eastAsia="SimSun" w:hAnsi="Arial" w:hint="eastAsia"/>
                <w:b/>
                <w:sz w:val="20"/>
                <w:szCs w:val="20"/>
                <w:lang w:val="en-GB"/>
              </w:rPr>
              <w:t xml:space="preserve"> p</w:t>
            </w:r>
            <w:r w:rsidRPr="00100FA3">
              <w:rPr>
                <w:rFonts w:ascii="Arial" w:eastAsia="SimSun" w:hAnsi="Arial"/>
                <w:b/>
                <w:sz w:val="20"/>
                <w:szCs w:val="20"/>
                <w:lang w:val="en-GB" w:eastAsia="en-US"/>
              </w:rPr>
              <w:t>recoder</w:t>
            </w:r>
            <w:r w:rsidRPr="00100FA3">
              <w:rPr>
                <w:rFonts w:ascii="Arial" w:eastAsia="SimSun" w:hAnsi="Arial" w:hint="eastAsia"/>
                <w:b/>
                <w:sz w:val="20"/>
                <w:szCs w:val="20"/>
                <w:lang w:val="en-GB"/>
              </w:rPr>
              <w:t xml:space="preserve"> is</w:t>
            </w:r>
            <w:r w:rsidRPr="00100FA3">
              <w:rPr>
                <w:rFonts w:ascii="Arial" w:eastAsia="SimSun" w:hAnsi="Arial"/>
                <w:b/>
                <w:sz w:val="20"/>
                <w:szCs w:val="20"/>
                <w:lang w:val="en-GB"/>
              </w:rPr>
              <w:t xml:space="preserve"> disabled,</w:t>
            </w:r>
            <w:r w:rsidRPr="00100FA3">
              <w:rPr>
                <w:rFonts w:ascii="Arial" w:eastAsia="SimSun" w:hAnsi="Arial" w:hint="eastAsia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00FA3">
              <w:rPr>
                <w:rFonts w:ascii="Arial" w:eastAsia="SimSun" w:hAnsi="Arial"/>
                <w:b/>
                <w:i/>
                <w:iCs/>
                <w:sz w:val="20"/>
                <w:szCs w:val="20"/>
                <w:lang w:val="en-GB"/>
              </w:rPr>
              <w:t>maxRank</w:t>
            </w:r>
            <w:proofErr w:type="spellEnd"/>
            <w:r w:rsidRPr="00100FA3">
              <w:rPr>
                <w:rFonts w:ascii="Arial" w:eastAsia="SimSun" w:hAnsi="Arial" w:hint="eastAsia"/>
                <w:b/>
                <w:iCs/>
                <w:sz w:val="20"/>
                <w:szCs w:val="20"/>
                <w:lang w:val="en-GB"/>
              </w:rPr>
              <w:t xml:space="preserve"> = </w:t>
            </w:r>
            <w:r w:rsidRPr="00100FA3">
              <w:rPr>
                <w:rFonts w:ascii="Arial" w:eastAsia="SimSun" w:hAnsi="Arial"/>
                <w:b/>
                <w:iCs/>
                <w:sz w:val="20"/>
                <w:szCs w:val="20"/>
                <w:lang w:val="en-GB"/>
              </w:rPr>
              <w:t xml:space="preserve">2, 3 or 4, </w:t>
            </w:r>
            <w:proofErr w:type="spellStart"/>
            <w:r w:rsidRPr="00100FA3">
              <w:rPr>
                <w:rFonts w:ascii="Arial" w:eastAsia="SimSun" w:hAnsi="Arial"/>
                <w:b/>
                <w:i/>
                <w:iCs/>
                <w:sz w:val="20"/>
                <w:szCs w:val="20"/>
                <w:lang w:val="en-GB"/>
              </w:rPr>
              <w:t>CodebookType</w:t>
            </w:r>
            <w:proofErr w:type="spellEnd"/>
            <w:r w:rsidRPr="00100FA3">
              <w:rPr>
                <w:rFonts w:ascii="Arial" w:eastAsia="SimSun" w:hAnsi="Arial"/>
                <w:b/>
                <w:i/>
                <w:iCs/>
                <w:sz w:val="20"/>
                <w:szCs w:val="20"/>
                <w:lang w:val="en-GB"/>
              </w:rPr>
              <w:t xml:space="preserve">=Codebook4, </w:t>
            </w:r>
            <w:r w:rsidRPr="00100FA3">
              <w:rPr>
                <w:rFonts w:ascii="Arial" w:eastAsia="SimSun" w:hAnsi="Arial"/>
                <w:b/>
                <w:sz w:val="20"/>
                <w:szCs w:val="20"/>
                <w:lang w:val="en-GB" w:eastAsia="en-US"/>
              </w:rPr>
              <w:t xml:space="preserve">and </w:t>
            </w:r>
            <w:proofErr w:type="spellStart"/>
            <w:r w:rsidRPr="00100FA3">
              <w:rPr>
                <w:rFonts w:ascii="Arial" w:eastAsia="SimSun" w:hAnsi="Arial"/>
                <w:b/>
                <w:i/>
                <w:sz w:val="20"/>
                <w:szCs w:val="20"/>
                <w:lang w:val="en-GB" w:eastAsia="en-US"/>
              </w:rPr>
              <w:t>ul-FullPowerTransmission</w:t>
            </w:r>
            <w:proofErr w:type="spellEnd"/>
            <w:r w:rsidRPr="00100FA3">
              <w:rPr>
                <w:rFonts w:ascii="Arial" w:eastAsia="SimSun" w:hAnsi="Arial"/>
                <w:b/>
                <w:sz w:val="20"/>
                <w:szCs w:val="20"/>
                <w:lang w:val="en-GB" w:eastAsia="en-US"/>
              </w:rPr>
              <w:t xml:space="preserve"> configured to </w:t>
            </w:r>
            <w:r w:rsidRPr="00100FA3">
              <w:rPr>
                <w:rFonts w:ascii="Arial" w:eastAsia="SimSun" w:hAnsi="Arial"/>
                <w:b/>
                <w:i/>
                <w:sz w:val="20"/>
                <w:szCs w:val="20"/>
                <w:lang w:val="en-GB" w:eastAsia="en-US"/>
              </w:rPr>
              <w:t>fullpowerMode1</w:t>
            </w:r>
          </w:p>
          <w:tbl>
            <w:tblPr>
              <w:tblW w:w="54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34"/>
              <w:gridCol w:w="1584"/>
              <w:gridCol w:w="1134"/>
              <w:gridCol w:w="1584"/>
            </w:tblGrid>
            <w:tr w:rsidR="00402303" w:rsidRPr="00100FA3" w14:paraId="01EEAD8E" w14:textId="77777777" w:rsidTr="00797D46">
              <w:trPr>
                <w:trHeight w:val="424"/>
                <w:jc w:val="center"/>
              </w:trPr>
              <w:tc>
                <w:tcPr>
                  <w:tcW w:w="1134" w:type="dxa"/>
                  <w:shd w:val="clear" w:color="auto" w:fill="D9D9D9"/>
                  <w:vAlign w:val="center"/>
                </w:tcPr>
                <w:p w14:paraId="77A8EB7D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  <w:t>Bit field mapped to index</w:t>
                  </w:r>
                </w:p>
              </w:tc>
              <w:tc>
                <w:tcPr>
                  <w:tcW w:w="1584" w:type="dxa"/>
                  <w:shd w:val="clear" w:color="auto" w:fill="D9D9D9"/>
                  <w:vAlign w:val="center"/>
                </w:tcPr>
                <w:p w14:paraId="265F2255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pPr>
                  <w:proofErr w:type="spellStart"/>
                  <w:r w:rsidRPr="00100FA3">
                    <w:rPr>
                      <w:rFonts w:ascii="Arial" w:eastAsia="SimSun" w:hAnsi="Arial"/>
                      <w:i/>
                      <w:sz w:val="18"/>
                      <w:szCs w:val="20"/>
                      <w:lang w:val="en-GB"/>
                    </w:rPr>
                    <w:t>maxRank</w:t>
                  </w:r>
                  <w:proofErr w:type="spellEnd"/>
                  <w:r w:rsidRPr="00100FA3">
                    <w:rPr>
                      <w:rFonts w:ascii="Arial" w:eastAsia="SimSun" w:hAnsi="Arial"/>
                      <w:i/>
                      <w:sz w:val="18"/>
                      <w:szCs w:val="20"/>
                      <w:lang w:val="en-GB"/>
                    </w:rPr>
                    <w:t xml:space="preserve"> = 2</w:t>
                  </w: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2AB4DD63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  <w:t>Bit field mapped to index</w:t>
                  </w:r>
                </w:p>
              </w:tc>
              <w:tc>
                <w:tcPr>
                  <w:tcW w:w="1584" w:type="dxa"/>
                  <w:shd w:val="clear" w:color="auto" w:fill="D9D9D9"/>
                  <w:vAlign w:val="center"/>
                </w:tcPr>
                <w:p w14:paraId="779DF5E1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pPr>
                  <w:proofErr w:type="spellStart"/>
                  <w:r w:rsidRPr="00100FA3">
                    <w:rPr>
                      <w:rFonts w:ascii="Arial" w:eastAsia="SimSun" w:hAnsi="Arial"/>
                      <w:i/>
                      <w:sz w:val="18"/>
                      <w:szCs w:val="20"/>
                      <w:lang w:val="en-GB"/>
                    </w:rPr>
                    <w:t>maxRank</w:t>
                  </w:r>
                  <w:proofErr w:type="spellEnd"/>
                  <w:r w:rsidRPr="00100FA3">
                    <w:rPr>
                      <w:rFonts w:ascii="Arial" w:eastAsia="SimSun" w:hAnsi="Arial"/>
                      <w:i/>
                      <w:sz w:val="18"/>
                      <w:szCs w:val="20"/>
                      <w:lang w:val="en-GB"/>
                    </w:rPr>
                    <w:t xml:space="preserve"> = 3</w:t>
                  </w:r>
                </w:p>
              </w:tc>
            </w:tr>
            <w:tr w:rsidR="00402303" w:rsidRPr="00100FA3" w14:paraId="24564225" w14:textId="77777777" w:rsidTr="00797D46">
              <w:trPr>
                <w:jc w:val="center"/>
              </w:trPr>
              <w:tc>
                <w:tcPr>
                  <w:tcW w:w="1134" w:type="dxa"/>
                  <w:shd w:val="clear" w:color="auto" w:fill="D9D9D9"/>
                </w:tcPr>
                <w:p w14:paraId="3C84DAF5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lang w:val="en-GB" w:eastAsia="en-US"/>
                    </w:rPr>
                    <w:t>0</w:t>
                  </w:r>
                </w:p>
              </w:tc>
              <w:tc>
                <w:tcPr>
                  <w:tcW w:w="1584" w:type="dxa"/>
                  <w:shd w:val="clear" w:color="auto" w:fill="auto"/>
                </w:tcPr>
                <w:p w14:paraId="4FD0AF97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highlight w:val="yellow"/>
                      <w:lang w:val="en-GB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highlight w:val="yellow"/>
                      <w:lang w:val="en-GB" w:eastAsia="en-US"/>
                    </w:rPr>
                    <w:t>1 layer: TPMI=0</w:t>
                  </w:r>
                </w:p>
              </w:tc>
              <w:tc>
                <w:tcPr>
                  <w:tcW w:w="1134" w:type="dxa"/>
                  <w:shd w:val="clear" w:color="auto" w:fill="D9D9D9"/>
                </w:tcPr>
                <w:p w14:paraId="13ED0262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 w:eastAsia="en-US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lang w:val="en-GB" w:eastAsia="en-US"/>
                    </w:rPr>
                    <w:t>0</w:t>
                  </w:r>
                </w:p>
              </w:tc>
              <w:tc>
                <w:tcPr>
                  <w:tcW w:w="1584" w:type="dxa"/>
                </w:tcPr>
                <w:p w14:paraId="06812ADE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lang w:val="en-GB" w:eastAsia="en-US"/>
                    </w:rPr>
                    <w:t>1 layer: TPMI=0</w:t>
                  </w:r>
                </w:p>
              </w:tc>
            </w:tr>
            <w:tr w:rsidR="00402303" w:rsidRPr="00100FA3" w14:paraId="385D3B9F" w14:textId="77777777" w:rsidTr="00797D46">
              <w:trPr>
                <w:jc w:val="center"/>
              </w:trPr>
              <w:tc>
                <w:tcPr>
                  <w:tcW w:w="1134" w:type="dxa"/>
                  <w:shd w:val="clear" w:color="auto" w:fill="D9D9D9"/>
                </w:tcPr>
                <w:p w14:paraId="1C344176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lang w:val="en-GB" w:eastAsia="en-US"/>
                    </w:rPr>
                    <w:t>…</w:t>
                  </w:r>
                </w:p>
              </w:tc>
              <w:tc>
                <w:tcPr>
                  <w:tcW w:w="1584" w:type="dxa"/>
                  <w:shd w:val="clear" w:color="auto" w:fill="auto"/>
                </w:tcPr>
                <w:p w14:paraId="1BC0124D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highlight w:val="yellow"/>
                      <w:lang w:val="en-GB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highlight w:val="yellow"/>
                      <w:lang w:val="en-GB" w:eastAsia="en-US"/>
                    </w:rPr>
                    <w:t>…</w:t>
                  </w:r>
                </w:p>
              </w:tc>
              <w:tc>
                <w:tcPr>
                  <w:tcW w:w="1134" w:type="dxa"/>
                  <w:shd w:val="clear" w:color="auto" w:fill="D9D9D9"/>
                </w:tcPr>
                <w:p w14:paraId="328AE3EC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 w:eastAsia="en-US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lang w:val="en-GB" w:eastAsia="en-US"/>
                    </w:rPr>
                    <w:t>…</w:t>
                  </w:r>
                </w:p>
              </w:tc>
              <w:tc>
                <w:tcPr>
                  <w:tcW w:w="1584" w:type="dxa"/>
                </w:tcPr>
                <w:p w14:paraId="1556A74F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lang w:val="en-GB" w:eastAsia="en-US"/>
                    </w:rPr>
                    <w:t>…</w:t>
                  </w:r>
                </w:p>
              </w:tc>
            </w:tr>
            <w:tr w:rsidR="00402303" w:rsidRPr="00100FA3" w14:paraId="50EA2AF9" w14:textId="77777777" w:rsidTr="00797D46">
              <w:trPr>
                <w:jc w:val="center"/>
              </w:trPr>
              <w:tc>
                <w:tcPr>
                  <w:tcW w:w="1134" w:type="dxa"/>
                  <w:shd w:val="clear" w:color="auto" w:fill="D9D9D9"/>
                </w:tcPr>
                <w:p w14:paraId="6BC505E5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  <w:t>7</w:t>
                  </w:r>
                </w:p>
              </w:tc>
              <w:tc>
                <w:tcPr>
                  <w:tcW w:w="1584" w:type="dxa"/>
                  <w:shd w:val="clear" w:color="auto" w:fill="auto"/>
                </w:tcPr>
                <w:p w14:paraId="008018CF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highlight w:val="yellow"/>
                      <w:lang w:val="en-GB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highlight w:val="yellow"/>
                      <w:lang w:val="en-GB" w:eastAsia="en-US"/>
                    </w:rPr>
                    <w:t>1 layer: TPMI=7</w:t>
                  </w:r>
                </w:p>
              </w:tc>
              <w:tc>
                <w:tcPr>
                  <w:tcW w:w="1134" w:type="dxa"/>
                  <w:shd w:val="clear" w:color="auto" w:fill="D9D9D9"/>
                </w:tcPr>
                <w:p w14:paraId="4D445EFE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  <w:t>7</w:t>
                  </w:r>
                </w:p>
              </w:tc>
              <w:tc>
                <w:tcPr>
                  <w:tcW w:w="1584" w:type="dxa"/>
                </w:tcPr>
                <w:p w14:paraId="52FD0D0A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lang w:val="en-GB" w:eastAsia="en-US"/>
                    </w:rPr>
                    <w:t>1 layer: TPMI=7</w:t>
                  </w:r>
                </w:p>
              </w:tc>
            </w:tr>
            <w:tr w:rsidR="00402303" w:rsidRPr="00100FA3" w14:paraId="6D7D616E" w14:textId="77777777" w:rsidTr="00797D46">
              <w:trPr>
                <w:jc w:val="center"/>
              </w:trPr>
              <w:tc>
                <w:tcPr>
                  <w:tcW w:w="1134" w:type="dxa"/>
                  <w:shd w:val="clear" w:color="auto" w:fill="D9D9D9"/>
                </w:tcPr>
                <w:p w14:paraId="427F7357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lang w:val="en-GB" w:eastAsia="en-US"/>
                    </w:rPr>
                    <w:t>8</w:t>
                  </w:r>
                </w:p>
              </w:tc>
              <w:tc>
                <w:tcPr>
                  <w:tcW w:w="1584" w:type="dxa"/>
                  <w:shd w:val="clear" w:color="auto" w:fill="auto"/>
                </w:tcPr>
                <w:p w14:paraId="2E78A520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highlight w:val="yellow"/>
                      <w:lang w:val="en-GB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highlight w:val="yellow"/>
                      <w:lang w:val="en-GB" w:eastAsia="en-US"/>
                    </w:rPr>
                    <w:t>2 layers: TPMI=8</w:t>
                  </w:r>
                </w:p>
              </w:tc>
              <w:tc>
                <w:tcPr>
                  <w:tcW w:w="1134" w:type="dxa"/>
                  <w:shd w:val="clear" w:color="auto" w:fill="D9D9D9"/>
                </w:tcPr>
                <w:p w14:paraId="65639244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 w:eastAsia="en-US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lang w:val="en-GB" w:eastAsia="en-US"/>
                    </w:rPr>
                    <w:t>8</w:t>
                  </w:r>
                </w:p>
              </w:tc>
              <w:tc>
                <w:tcPr>
                  <w:tcW w:w="1584" w:type="dxa"/>
                </w:tcPr>
                <w:p w14:paraId="37EF2C25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lang w:val="en-GB" w:eastAsia="en-US"/>
                    </w:rPr>
                    <w:t>2 layers: TPMI=8</w:t>
                  </w:r>
                </w:p>
              </w:tc>
            </w:tr>
            <w:tr w:rsidR="00402303" w:rsidRPr="00100FA3" w14:paraId="33E2D45E" w14:textId="77777777" w:rsidTr="00797D46">
              <w:trPr>
                <w:jc w:val="center"/>
              </w:trPr>
              <w:tc>
                <w:tcPr>
                  <w:tcW w:w="1134" w:type="dxa"/>
                  <w:shd w:val="clear" w:color="auto" w:fill="D9D9D9"/>
                </w:tcPr>
                <w:p w14:paraId="7E0F9891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lang w:val="en-GB" w:eastAsia="en-US"/>
                    </w:rPr>
                    <w:t>…</w:t>
                  </w:r>
                </w:p>
              </w:tc>
              <w:tc>
                <w:tcPr>
                  <w:tcW w:w="1584" w:type="dxa"/>
                  <w:shd w:val="clear" w:color="auto" w:fill="auto"/>
                </w:tcPr>
                <w:p w14:paraId="375CEA30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highlight w:val="yellow"/>
                      <w:lang w:val="en-GB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highlight w:val="yellow"/>
                      <w:lang w:val="en-GB" w:eastAsia="en-US"/>
                    </w:rPr>
                    <w:t>…</w:t>
                  </w:r>
                </w:p>
              </w:tc>
              <w:tc>
                <w:tcPr>
                  <w:tcW w:w="1134" w:type="dxa"/>
                  <w:shd w:val="clear" w:color="auto" w:fill="D9D9D9"/>
                </w:tcPr>
                <w:p w14:paraId="0291027E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lang w:val="en-GB" w:eastAsia="en-US"/>
                    </w:rPr>
                    <w:t>…</w:t>
                  </w:r>
                </w:p>
              </w:tc>
              <w:tc>
                <w:tcPr>
                  <w:tcW w:w="1584" w:type="dxa"/>
                </w:tcPr>
                <w:p w14:paraId="10194117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lang w:val="en-GB" w:eastAsia="en-US"/>
                    </w:rPr>
                    <w:t>…</w:t>
                  </w:r>
                </w:p>
              </w:tc>
            </w:tr>
            <w:tr w:rsidR="00402303" w:rsidRPr="00100FA3" w14:paraId="0F802E97" w14:textId="77777777" w:rsidTr="00797D46">
              <w:trPr>
                <w:jc w:val="center"/>
              </w:trPr>
              <w:tc>
                <w:tcPr>
                  <w:tcW w:w="1134" w:type="dxa"/>
                  <w:shd w:val="clear" w:color="auto" w:fill="D9D9D9"/>
                </w:tcPr>
                <w:p w14:paraId="1FF9EFCB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lang w:val="en-GB" w:eastAsia="en-US"/>
                    </w:rPr>
                    <w:t>35</w:t>
                  </w:r>
                </w:p>
              </w:tc>
              <w:tc>
                <w:tcPr>
                  <w:tcW w:w="1584" w:type="dxa"/>
                  <w:shd w:val="clear" w:color="auto" w:fill="auto"/>
                </w:tcPr>
                <w:p w14:paraId="527109D3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highlight w:val="yellow"/>
                      <w:lang w:val="en-GB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highlight w:val="yellow"/>
                      <w:lang w:val="en-GB" w:eastAsia="en-US"/>
                    </w:rPr>
                    <w:t>2 layers: TPMI=35</w:t>
                  </w:r>
                </w:p>
              </w:tc>
              <w:tc>
                <w:tcPr>
                  <w:tcW w:w="1134" w:type="dxa"/>
                  <w:shd w:val="clear" w:color="auto" w:fill="D9D9D9"/>
                </w:tcPr>
                <w:p w14:paraId="5592BDA4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 w:eastAsia="en-US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lang w:val="en-GB" w:eastAsia="en-US"/>
                    </w:rPr>
                    <w:t>35</w:t>
                  </w:r>
                </w:p>
              </w:tc>
              <w:tc>
                <w:tcPr>
                  <w:tcW w:w="1584" w:type="dxa"/>
                </w:tcPr>
                <w:p w14:paraId="79821C2F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lang w:val="en-GB" w:eastAsia="en-US"/>
                    </w:rPr>
                    <w:t>2 layers: TPMI=35</w:t>
                  </w:r>
                </w:p>
              </w:tc>
            </w:tr>
            <w:tr w:rsidR="00402303" w:rsidRPr="00100FA3" w14:paraId="3133CBF5" w14:textId="77777777" w:rsidTr="00797D46">
              <w:trPr>
                <w:jc w:val="center"/>
              </w:trPr>
              <w:tc>
                <w:tcPr>
                  <w:tcW w:w="1134" w:type="dxa"/>
                  <w:shd w:val="clear" w:color="auto" w:fill="D9D9D9"/>
                </w:tcPr>
                <w:p w14:paraId="4387FF8B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  <w:t>36</w:t>
                  </w:r>
                </w:p>
              </w:tc>
              <w:tc>
                <w:tcPr>
                  <w:tcW w:w="1584" w:type="dxa"/>
                  <w:shd w:val="clear" w:color="auto" w:fill="auto"/>
                  <w:vAlign w:val="center"/>
                </w:tcPr>
                <w:p w14:paraId="5363432C" w14:textId="77777777" w:rsidR="00402303" w:rsidRPr="00C60CC2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highlight w:val="cyan"/>
                      <w:lang w:val="en-GB"/>
                    </w:rPr>
                  </w:pPr>
                  <w:r w:rsidRPr="00C60CC2">
                    <w:rPr>
                      <w:rFonts w:ascii="Arial" w:eastAsia="SimSun" w:hAnsi="Arial"/>
                      <w:sz w:val="18"/>
                      <w:szCs w:val="20"/>
                      <w:highlight w:val="cyan"/>
                      <w:lang w:val="en-GB"/>
                    </w:rPr>
                    <w:t xml:space="preserve">1 layer: </w:t>
                  </w:r>
                  <w:r w:rsidRPr="00C60CC2">
                    <w:rPr>
                      <w:rFonts w:ascii="Arial" w:eastAsia="SimSun" w:hAnsi="Arial"/>
                      <w:sz w:val="18"/>
                      <w:szCs w:val="20"/>
                      <w:highlight w:val="cyan"/>
                      <w:lang w:val="en-GB" w:eastAsia="en-US"/>
                    </w:rPr>
                    <w:t>TPMI=0 in Table 6.3.1.5-9 of [4, TS 38.211]</w:t>
                  </w:r>
                </w:p>
              </w:tc>
              <w:tc>
                <w:tcPr>
                  <w:tcW w:w="1134" w:type="dxa"/>
                  <w:shd w:val="clear" w:color="auto" w:fill="D9D9D9"/>
                </w:tcPr>
                <w:p w14:paraId="2214DA5C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lang w:val="en-GB" w:eastAsia="en-US"/>
                    </w:rPr>
                    <w:t>36</w:t>
                  </w:r>
                </w:p>
              </w:tc>
              <w:tc>
                <w:tcPr>
                  <w:tcW w:w="1584" w:type="dxa"/>
                </w:tcPr>
                <w:p w14:paraId="1509BA11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lang w:val="en-GB" w:eastAsia="en-US"/>
                    </w:rPr>
                    <w:t>3 layers: TPMI=36</w:t>
                  </w:r>
                </w:p>
              </w:tc>
            </w:tr>
            <w:tr w:rsidR="00402303" w:rsidRPr="00100FA3" w14:paraId="6071D3CB" w14:textId="77777777" w:rsidTr="00797D46">
              <w:trPr>
                <w:jc w:val="center"/>
              </w:trPr>
              <w:tc>
                <w:tcPr>
                  <w:tcW w:w="1134" w:type="dxa"/>
                  <w:shd w:val="clear" w:color="auto" w:fill="D9D9D9"/>
                </w:tcPr>
                <w:p w14:paraId="2B244F2C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  <w:t>37</w:t>
                  </w:r>
                </w:p>
              </w:tc>
              <w:tc>
                <w:tcPr>
                  <w:tcW w:w="1584" w:type="dxa"/>
                  <w:shd w:val="clear" w:color="auto" w:fill="auto"/>
                  <w:vAlign w:val="center"/>
                </w:tcPr>
                <w:p w14:paraId="2AFE044E" w14:textId="77777777" w:rsidR="00402303" w:rsidRPr="00C60CC2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highlight w:val="cyan"/>
                      <w:lang w:val="en-GB"/>
                    </w:rPr>
                  </w:pPr>
                  <w:r w:rsidRPr="00C60CC2">
                    <w:rPr>
                      <w:rFonts w:ascii="Arial" w:eastAsia="SimSun" w:hAnsi="Arial"/>
                      <w:sz w:val="18"/>
                      <w:szCs w:val="20"/>
                      <w:highlight w:val="cyan"/>
                      <w:lang w:val="en-GB"/>
                    </w:rPr>
                    <w:t>2 layers: TPMI=16 in Table 6.3.1.5-30 of [4, TS 38.211]</w:t>
                  </w:r>
                </w:p>
              </w:tc>
              <w:tc>
                <w:tcPr>
                  <w:tcW w:w="1134" w:type="dxa"/>
                  <w:shd w:val="clear" w:color="auto" w:fill="D9D9D9"/>
                </w:tcPr>
                <w:p w14:paraId="6DF7FC73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lang w:val="en-GB" w:eastAsia="en-US"/>
                    </w:rPr>
                    <w:t>…</w:t>
                  </w:r>
                </w:p>
              </w:tc>
              <w:tc>
                <w:tcPr>
                  <w:tcW w:w="1584" w:type="dxa"/>
                </w:tcPr>
                <w:p w14:paraId="5D9CB8FE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lang w:val="en-GB" w:eastAsia="en-US"/>
                    </w:rPr>
                    <w:t>…</w:t>
                  </w:r>
                </w:p>
              </w:tc>
            </w:tr>
            <w:tr w:rsidR="00402303" w:rsidRPr="00100FA3" w14:paraId="3C35A3D9" w14:textId="77777777" w:rsidTr="00797D46">
              <w:trPr>
                <w:jc w:val="center"/>
              </w:trPr>
              <w:tc>
                <w:tcPr>
                  <w:tcW w:w="1134" w:type="dxa"/>
                  <w:shd w:val="clear" w:color="auto" w:fill="D9D9D9"/>
                </w:tcPr>
                <w:p w14:paraId="09D705B1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  <w:t>38-63</w:t>
                  </w:r>
                </w:p>
              </w:tc>
              <w:tc>
                <w:tcPr>
                  <w:tcW w:w="1584" w:type="dxa"/>
                  <w:shd w:val="clear" w:color="auto" w:fill="auto"/>
                </w:tcPr>
                <w:p w14:paraId="1901FCD8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  <w:t>reserved</w:t>
                  </w:r>
                </w:p>
              </w:tc>
              <w:tc>
                <w:tcPr>
                  <w:tcW w:w="1134" w:type="dxa"/>
                  <w:shd w:val="clear" w:color="auto" w:fill="D9D9D9"/>
                </w:tcPr>
                <w:p w14:paraId="7C4D9E04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lang w:val="en-GB" w:eastAsia="en-US"/>
                    </w:rPr>
                    <w:t>91</w:t>
                  </w:r>
                </w:p>
              </w:tc>
              <w:tc>
                <w:tcPr>
                  <w:tcW w:w="1584" w:type="dxa"/>
                </w:tcPr>
                <w:p w14:paraId="48B3FE75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lang w:val="en-GB" w:eastAsia="en-US"/>
                    </w:rPr>
                    <w:t>3 layers: TPMI=91</w:t>
                  </w:r>
                </w:p>
              </w:tc>
            </w:tr>
            <w:tr w:rsidR="00402303" w:rsidRPr="00100FA3" w14:paraId="3CC829FA" w14:textId="77777777" w:rsidTr="00797D46">
              <w:trPr>
                <w:jc w:val="center"/>
              </w:trPr>
              <w:tc>
                <w:tcPr>
                  <w:tcW w:w="1134" w:type="dxa"/>
                  <w:shd w:val="clear" w:color="auto" w:fill="D9D9D9"/>
                </w:tcPr>
                <w:p w14:paraId="70DB9166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584" w:type="dxa"/>
                  <w:shd w:val="clear" w:color="auto" w:fill="auto"/>
                </w:tcPr>
                <w:p w14:paraId="3265E087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0963793B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  <w:t>92</w:t>
                  </w:r>
                </w:p>
              </w:tc>
              <w:tc>
                <w:tcPr>
                  <w:tcW w:w="1584" w:type="dxa"/>
                  <w:vAlign w:val="center"/>
                </w:tcPr>
                <w:p w14:paraId="482E8C46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highlight w:val="cyan"/>
                      <w:lang w:val="en-GB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highlight w:val="cyan"/>
                      <w:lang w:val="en-GB"/>
                    </w:rPr>
                    <w:t xml:space="preserve">1 layer: </w:t>
                  </w:r>
                  <w:r w:rsidRPr="00100FA3">
                    <w:rPr>
                      <w:rFonts w:ascii="Arial" w:eastAsia="SimSun" w:hAnsi="Arial"/>
                      <w:sz w:val="18"/>
                      <w:szCs w:val="20"/>
                      <w:highlight w:val="cyan"/>
                      <w:lang w:val="en-GB" w:eastAsia="en-US"/>
                    </w:rPr>
                    <w:t>TPMI=0 in Table 6.3.1.5-9 of [4, TS 38.211]</w:t>
                  </w:r>
                </w:p>
              </w:tc>
            </w:tr>
            <w:tr w:rsidR="00402303" w:rsidRPr="00100FA3" w14:paraId="74B7AF7B" w14:textId="77777777" w:rsidTr="00797D46">
              <w:trPr>
                <w:jc w:val="center"/>
              </w:trPr>
              <w:tc>
                <w:tcPr>
                  <w:tcW w:w="1134" w:type="dxa"/>
                  <w:shd w:val="clear" w:color="auto" w:fill="D9D9D9"/>
                </w:tcPr>
                <w:p w14:paraId="65FF3FC6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584" w:type="dxa"/>
                  <w:shd w:val="clear" w:color="auto" w:fill="auto"/>
                </w:tcPr>
                <w:p w14:paraId="0C3E749C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530C4ACE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  <w:t>93</w:t>
                  </w:r>
                </w:p>
              </w:tc>
              <w:tc>
                <w:tcPr>
                  <w:tcW w:w="1584" w:type="dxa"/>
                  <w:vAlign w:val="center"/>
                </w:tcPr>
                <w:p w14:paraId="199E9B47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highlight w:val="cyan"/>
                      <w:lang w:val="en-GB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highlight w:val="cyan"/>
                      <w:lang w:val="en-GB"/>
                    </w:rPr>
                    <w:t>2 layers: TPMI=16 in Table 6.3.1.5-30 of [4, TS 38.211]</w:t>
                  </w:r>
                </w:p>
              </w:tc>
            </w:tr>
            <w:tr w:rsidR="00402303" w:rsidRPr="00100FA3" w14:paraId="1DD004A8" w14:textId="77777777" w:rsidTr="00797D46">
              <w:trPr>
                <w:jc w:val="center"/>
              </w:trPr>
              <w:tc>
                <w:tcPr>
                  <w:tcW w:w="1134" w:type="dxa"/>
                  <w:shd w:val="clear" w:color="auto" w:fill="D9D9D9"/>
                </w:tcPr>
                <w:p w14:paraId="45D406D5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584" w:type="dxa"/>
                  <w:shd w:val="clear" w:color="auto" w:fill="auto"/>
                </w:tcPr>
                <w:p w14:paraId="7216EAAC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7435CBC2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  <w:t>94</w:t>
                  </w:r>
                </w:p>
              </w:tc>
              <w:tc>
                <w:tcPr>
                  <w:tcW w:w="1584" w:type="dxa"/>
                  <w:vAlign w:val="center"/>
                </w:tcPr>
                <w:p w14:paraId="4ED6B44E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highlight w:val="cyan"/>
                      <w:lang w:val="en-GB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highlight w:val="cyan"/>
                      <w:lang w:val="en-GB"/>
                    </w:rPr>
                    <w:t xml:space="preserve">3 layers: </w:t>
                  </w:r>
                </w:p>
              </w:tc>
            </w:tr>
            <w:tr w:rsidR="00402303" w:rsidRPr="00100FA3" w14:paraId="5130E899" w14:textId="77777777" w:rsidTr="00797D46">
              <w:trPr>
                <w:jc w:val="center"/>
              </w:trPr>
              <w:tc>
                <w:tcPr>
                  <w:tcW w:w="1134" w:type="dxa"/>
                  <w:shd w:val="clear" w:color="auto" w:fill="D9D9D9"/>
                </w:tcPr>
                <w:p w14:paraId="504F5F39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584" w:type="dxa"/>
                  <w:shd w:val="clear" w:color="auto" w:fill="auto"/>
                </w:tcPr>
                <w:p w14:paraId="1004DE68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25D50750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  <w:t>95-127</w:t>
                  </w:r>
                </w:p>
              </w:tc>
              <w:tc>
                <w:tcPr>
                  <w:tcW w:w="1584" w:type="dxa"/>
                  <w:vAlign w:val="center"/>
                </w:tcPr>
                <w:p w14:paraId="78863F22" w14:textId="77777777" w:rsidR="00402303" w:rsidRPr="00100FA3" w:rsidRDefault="00402303" w:rsidP="00797D46">
                  <w:pPr>
                    <w:keepNext/>
                    <w:keepLines/>
                    <w:jc w:val="center"/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</w:pPr>
                  <w:r w:rsidRPr="00100FA3">
                    <w:rPr>
                      <w:rFonts w:ascii="Arial" w:eastAsia="SimSun" w:hAnsi="Arial"/>
                      <w:sz w:val="18"/>
                      <w:szCs w:val="20"/>
                      <w:lang w:val="en-GB"/>
                    </w:rPr>
                    <w:t>reserved</w:t>
                  </w:r>
                </w:p>
              </w:tc>
            </w:tr>
          </w:tbl>
          <w:p w14:paraId="5C5808FA" w14:textId="77777777" w:rsidR="00402303" w:rsidRDefault="00402303" w:rsidP="00797D46"/>
        </w:tc>
      </w:tr>
    </w:tbl>
    <w:p w14:paraId="6C47D212" w14:textId="77777777" w:rsidR="00402303" w:rsidRDefault="00402303" w:rsidP="00402303"/>
    <w:p w14:paraId="763C98F2" w14:textId="4438ADA0" w:rsidR="00B83832" w:rsidRDefault="00402303" w:rsidP="00402303">
      <w:pPr>
        <w:rPr>
          <w:b/>
          <w:bCs/>
          <w:sz w:val="20"/>
          <w:szCs w:val="20"/>
        </w:rPr>
      </w:pPr>
      <w:r w:rsidRPr="00402303">
        <w:rPr>
          <w:b/>
          <w:bCs/>
          <w:sz w:val="20"/>
          <w:szCs w:val="20"/>
        </w:rPr>
        <w:t>Proposal</w:t>
      </w:r>
      <w:r w:rsidR="00F14382">
        <w:rPr>
          <w:b/>
          <w:bCs/>
          <w:sz w:val="20"/>
          <w:szCs w:val="20"/>
        </w:rPr>
        <w:t xml:space="preserve"> 1</w:t>
      </w:r>
      <w:r w:rsidRPr="00402303">
        <w:rPr>
          <w:b/>
          <w:bCs/>
          <w:sz w:val="20"/>
          <w:szCs w:val="20"/>
        </w:rPr>
        <w:t xml:space="preserve">: Introduce CR to </w:t>
      </w:r>
      <w:r w:rsidR="00A218F0">
        <w:rPr>
          <w:b/>
          <w:bCs/>
          <w:sz w:val="20"/>
          <w:szCs w:val="20"/>
        </w:rPr>
        <w:t>corre</w:t>
      </w:r>
      <w:r w:rsidR="003A2428">
        <w:rPr>
          <w:b/>
          <w:bCs/>
          <w:sz w:val="20"/>
          <w:szCs w:val="20"/>
        </w:rPr>
        <w:t>ct</w:t>
      </w:r>
      <w:r w:rsidR="00B83832">
        <w:rPr>
          <w:b/>
          <w:bCs/>
          <w:sz w:val="20"/>
          <w:szCs w:val="20"/>
        </w:rPr>
        <w:t>:</w:t>
      </w:r>
    </w:p>
    <w:p w14:paraId="1A52F746" w14:textId="3C88B7DC" w:rsidR="00402303" w:rsidRDefault="00F14382">
      <w:pPr>
        <w:pStyle w:val="ListParagraph"/>
        <w:numPr>
          <w:ilvl w:val="0"/>
          <w:numId w:val="10"/>
        </w:numPr>
        <w:ind w:leftChars="0"/>
        <w:rPr>
          <w:rFonts w:ascii="Times New Roman" w:hAnsi="Times New Roman"/>
          <w:b/>
          <w:bCs/>
          <w:szCs w:val="20"/>
        </w:rPr>
      </w:pPr>
      <w:r>
        <w:rPr>
          <w:rFonts w:ascii="Times New Roman" w:hAnsi="Times New Roman"/>
          <w:b/>
          <w:bCs/>
          <w:szCs w:val="20"/>
        </w:rPr>
        <w:t>T</w:t>
      </w:r>
      <w:r w:rsidR="00402303" w:rsidRPr="00B83832">
        <w:rPr>
          <w:rFonts w:ascii="Times New Roman" w:hAnsi="Times New Roman"/>
          <w:b/>
          <w:bCs/>
          <w:szCs w:val="20"/>
        </w:rPr>
        <w:t xml:space="preserve">he inconsistency between TS 38.211 and 38.212 on the TPMI definitions for </w:t>
      </w:r>
      <w:r w:rsidR="00402303" w:rsidRPr="007C27DC">
        <w:rPr>
          <w:rFonts w:ascii="Times New Roman" w:hAnsi="Times New Roman"/>
          <w:b/>
          <w:bCs/>
          <w:i/>
          <w:iCs/>
          <w:szCs w:val="20"/>
        </w:rPr>
        <w:t>Codebook4</w:t>
      </w:r>
      <w:r w:rsidR="00402303" w:rsidRPr="00B83832">
        <w:rPr>
          <w:rFonts w:ascii="Times New Roman" w:hAnsi="Times New Roman"/>
          <w:b/>
          <w:bCs/>
          <w:szCs w:val="20"/>
        </w:rPr>
        <w:t xml:space="preserve"> (Ng = 8).</w:t>
      </w:r>
    </w:p>
    <w:p w14:paraId="6939C0AE" w14:textId="76B8BDFF" w:rsidR="00B83832" w:rsidRPr="00B83832" w:rsidRDefault="00B83832">
      <w:pPr>
        <w:pStyle w:val="ListParagraph"/>
        <w:numPr>
          <w:ilvl w:val="0"/>
          <w:numId w:val="10"/>
        </w:numPr>
        <w:ind w:leftChars="0"/>
        <w:rPr>
          <w:rFonts w:ascii="Times New Roman" w:hAnsi="Times New Roman"/>
          <w:b/>
          <w:bCs/>
          <w:szCs w:val="20"/>
        </w:rPr>
      </w:pPr>
      <w:r>
        <w:rPr>
          <w:rFonts w:ascii="Times New Roman" w:hAnsi="Times New Roman"/>
          <w:b/>
          <w:bCs/>
          <w:szCs w:val="20"/>
        </w:rPr>
        <w:t xml:space="preserve">The inconsistency </w:t>
      </w:r>
      <w:r w:rsidRPr="00B83832">
        <w:rPr>
          <w:rFonts w:ascii="Times New Roman" w:hAnsi="Times New Roman"/>
          <w:b/>
          <w:bCs/>
          <w:szCs w:val="20"/>
        </w:rPr>
        <w:t>between TS 38.211 and 38.212 on the TPMI</w:t>
      </w:r>
      <w:r>
        <w:rPr>
          <w:rFonts w:ascii="Times New Roman" w:hAnsi="Times New Roman"/>
          <w:b/>
          <w:bCs/>
          <w:szCs w:val="20"/>
        </w:rPr>
        <w:t xml:space="preserve"> indices for full power precoders.</w:t>
      </w:r>
    </w:p>
    <w:p w14:paraId="20439C5F" w14:textId="77777777" w:rsidR="00402303" w:rsidRDefault="00402303" w:rsidP="00E261DC"/>
    <w:p w14:paraId="20135179" w14:textId="72265611" w:rsidR="00100FA3" w:rsidRDefault="00100FA3" w:rsidP="00100FA3">
      <w:pPr>
        <w:pStyle w:val="Heading2"/>
      </w:pPr>
      <w:r>
        <w:t>Corrections for full power Mode 1</w:t>
      </w:r>
    </w:p>
    <w:p w14:paraId="672C0D9E" w14:textId="5133ED7C" w:rsidR="00100FA3" w:rsidRPr="00100FA3" w:rsidRDefault="00100FA3" w:rsidP="00E261DC">
      <w:pPr>
        <w:rPr>
          <w:sz w:val="20"/>
          <w:szCs w:val="20"/>
        </w:rPr>
      </w:pPr>
      <w:r w:rsidRPr="00100FA3">
        <w:rPr>
          <w:sz w:val="20"/>
          <w:szCs w:val="20"/>
        </w:rPr>
        <w:t xml:space="preserve">Here </w:t>
      </w:r>
      <w:r>
        <w:rPr>
          <w:sz w:val="20"/>
          <w:szCs w:val="20"/>
        </w:rPr>
        <w:t>is the excerpt from TS 38.212 on the “Precoding information and number of layers” in DCI format 0_1, related to 8Tx codebooks.</w:t>
      </w:r>
    </w:p>
    <w:p w14:paraId="696827DF" w14:textId="77777777" w:rsidR="00D033F6" w:rsidRDefault="00D033F6" w:rsidP="00E261D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00FA3" w14:paraId="78DC3F17" w14:textId="77777777" w:rsidTr="00100FA3">
        <w:tc>
          <w:tcPr>
            <w:tcW w:w="9350" w:type="dxa"/>
          </w:tcPr>
          <w:p w14:paraId="66F1A022" w14:textId="77777777" w:rsidR="00100FA3" w:rsidRPr="001E04DD" w:rsidRDefault="00100FA3" w:rsidP="00E261DC">
            <w:pPr>
              <w:rPr>
                <w:color w:val="C00000"/>
                <w:sz w:val="20"/>
                <w:szCs w:val="20"/>
              </w:rPr>
            </w:pPr>
            <w:r w:rsidRPr="001E04DD">
              <w:rPr>
                <w:color w:val="C00000"/>
                <w:sz w:val="20"/>
                <w:szCs w:val="20"/>
              </w:rPr>
              <w:t>TS 38.212</w:t>
            </w:r>
          </w:p>
          <w:p w14:paraId="34808F43" w14:textId="0950E011" w:rsidR="00100FA3" w:rsidRPr="001E04DD" w:rsidRDefault="00100FA3" w:rsidP="00E261DC">
            <w:pPr>
              <w:rPr>
                <w:color w:val="C00000"/>
                <w:sz w:val="20"/>
                <w:szCs w:val="20"/>
              </w:rPr>
            </w:pPr>
            <w:r w:rsidRPr="001E04DD">
              <w:rPr>
                <w:color w:val="C00000"/>
                <w:sz w:val="20"/>
                <w:szCs w:val="20"/>
              </w:rPr>
              <w:t>DCI format 0_1</w:t>
            </w:r>
          </w:p>
          <w:p w14:paraId="5925F89F" w14:textId="77777777" w:rsidR="00100FA3" w:rsidRPr="00100FA3" w:rsidRDefault="00100FA3" w:rsidP="00E261DC">
            <w:pPr>
              <w:rPr>
                <w:sz w:val="20"/>
                <w:szCs w:val="20"/>
              </w:rPr>
            </w:pPr>
          </w:p>
          <w:p w14:paraId="6E05A3D3" w14:textId="77777777" w:rsidR="00100FA3" w:rsidRPr="00B5432E" w:rsidRDefault="00100FA3" w:rsidP="00100FA3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sz w:val="20"/>
                <w:szCs w:val="20"/>
                <w:lang w:val="en-GB"/>
              </w:rPr>
            </w:pPr>
            <w:r w:rsidRPr="00B5432E">
              <w:rPr>
                <w:sz w:val="20"/>
                <w:szCs w:val="20"/>
                <w:lang w:val="en-GB" w:eastAsia="en-GB"/>
              </w:rPr>
              <w:t>-</w:t>
            </w:r>
            <w:r w:rsidRPr="00B5432E">
              <w:rPr>
                <w:rFonts w:hint="eastAsia"/>
                <w:sz w:val="20"/>
                <w:szCs w:val="20"/>
                <w:lang w:val="en-GB"/>
              </w:rPr>
              <w:tab/>
            </w:r>
            <w:r w:rsidRPr="00B5432E">
              <w:rPr>
                <w:sz w:val="20"/>
                <w:szCs w:val="20"/>
                <w:lang w:val="en-GB" w:eastAsia="en-GB"/>
              </w:rPr>
              <w:t xml:space="preserve">Precoding information and number of layers – </w:t>
            </w:r>
            <w:r w:rsidRPr="00B5432E">
              <w:rPr>
                <w:rFonts w:hint="eastAsia"/>
                <w:sz w:val="20"/>
                <w:szCs w:val="20"/>
                <w:lang w:val="en-GB"/>
              </w:rPr>
              <w:t>number of bits determined by the following:</w:t>
            </w:r>
          </w:p>
          <w:p w14:paraId="696ADA7F" w14:textId="77777777" w:rsidR="00100FA3" w:rsidRPr="00B5432E" w:rsidRDefault="00100FA3" w:rsidP="00100FA3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sz w:val="20"/>
                <w:szCs w:val="20"/>
                <w:lang w:val="en-GB"/>
              </w:rPr>
            </w:pPr>
            <w:r w:rsidRPr="00B5432E">
              <w:rPr>
                <w:sz w:val="20"/>
                <w:szCs w:val="20"/>
                <w:lang w:val="en-GB"/>
              </w:rPr>
              <w:t>-</w:t>
            </w:r>
            <w:r w:rsidRPr="00B5432E">
              <w:rPr>
                <w:sz w:val="20"/>
                <w:szCs w:val="20"/>
                <w:lang w:val="en-GB"/>
              </w:rPr>
              <w:tab/>
            </w:r>
            <w:r w:rsidRPr="001D625A">
              <w:rPr>
                <w:color w:val="C00000"/>
                <w:sz w:val="20"/>
                <w:szCs w:val="20"/>
                <w:lang w:val="en-GB"/>
              </w:rPr>
              <w:t>&lt; unchanged part omitted &gt;</w:t>
            </w:r>
          </w:p>
          <w:p w14:paraId="434D3C4A" w14:textId="77777777" w:rsidR="00100FA3" w:rsidRPr="00B5432E" w:rsidRDefault="00100FA3" w:rsidP="00100FA3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sz w:val="20"/>
                <w:szCs w:val="20"/>
                <w:lang w:val="en-GB"/>
              </w:rPr>
            </w:pPr>
            <w:r w:rsidRPr="00B5432E">
              <w:rPr>
                <w:sz w:val="20"/>
                <w:szCs w:val="20"/>
                <w:lang w:val="en-GB"/>
              </w:rPr>
              <w:t>-</w:t>
            </w:r>
            <w:r w:rsidRPr="00B5432E">
              <w:rPr>
                <w:sz w:val="20"/>
                <w:szCs w:val="20"/>
                <w:lang w:val="en-GB"/>
              </w:rPr>
              <w:tab/>
              <w:t xml:space="preserve">7 bits according to Table 7.3.1.1.2-5B for 8 antenna ports, if </w:t>
            </w:r>
            <w:proofErr w:type="spellStart"/>
            <w:r w:rsidRPr="00B5432E">
              <w:rPr>
                <w:i/>
                <w:iCs/>
                <w:sz w:val="20"/>
                <w:szCs w:val="20"/>
                <w:lang w:val="en-GB"/>
              </w:rPr>
              <w:t>CodebookType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>=</w:t>
            </w:r>
            <w:r w:rsidRPr="00B5432E">
              <w:rPr>
                <w:i/>
                <w:iCs/>
                <w:sz w:val="20"/>
                <w:szCs w:val="20"/>
                <w:lang w:val="en-GB"/>
              </w:rPr>
              <w:t>Codebook1</w:t>
            </w:r>
            <w:r w:rsidRPr="00B5432E">
              <w:rPr>
                <w:sz w:val="20"/>
                <w:szCs w:val="20"/>
                <w:lang w:val="en-GB"/>
              </w:rPr>
              <w:t xml:space="preserve">, transform precoder is disabled, </w:t>
            </w:r>
            <w:proofErr w:type="spellStart"/>
            <w:r w:rsidRPr="00B5432E">
              <w:rPr>
                <w:i/>
                <w:iCs/>
                <w:sz w:val="20"/>
                <w:szCs w:val="20"/>
                <w:lang w:val="en-GB"/>
              </w:rPr>
              <w:t>maxRank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 xml:space="preserve"> = 8, and according to </w:t>
            </w:r>
            <w:r w:rsidRPr="00B5432E">
              <w:rPr>
                <w:i/>
                <w:iCs/>
                <w:sz w:val="20"/>
                <w:szCs w:val="20"/>
                <w:lang w:val="en-GB"/>
              </w:rPr>
              <w:t>ULcodebookFC-</w:t>
            </w:r>
            <w:proofErr w:type="gramStart"/>
            <w:r w:rsidRPr="00B5432E">
              <w:rPr>
                <w:i/>
                <w:iCs/>
                <w:sz w:val="20"/>
                <w:szCs w:val="20"/>
                <w:lang w:val="en-GB"/>
              </w:rPr>
              <w:t>N1N2</w:t>
            </w:r>
            <w:r w:rsidRPr="00B5432E">
              <w:rPr>
                <w:sz w:val="20"/>
                <w:szCs w:val="20"/>
                <w:lang w:val="en-GB"/>
              </w:rPr>
              <w:t>;</w:t>
            </w:r>
            <w:proofErr w:type="gramEnd"/>
          </w:p>
          <w:p w14:paraId="050EA9EB" w14:textId="77777777" w:rsidR="00100FA3" w:rsidRPr="00B5432E" w:rsidRDefault="00100FA3" w:rsidP="00100FA3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sz w:val="20"/>
                <w:szCs w:val="20"/>
                <w:lang w:val="en-GB"/>
              </w:rPr>
            </w:pPr>
            <w:r w:rsidRPr="00B5432E">
              <w:rPr>
                <w:sz w:val="20"/>
                <w:szCs w:val="20"/>
                <w:lang w:val="en-GB"/>
              </w:rPr>
              <w:t>-</w:t>
            </w:r>
            <w:r w:rsidRPr="00B5432E">
              <w:rPr>
                <w:sz w:val="20"/>
                <w:szCs w:val="20"/>
                <w:lang w:val="en-GB"/>
              </w:rPr>
              <w:tab/>
              <w:t xml:space="preserve">7 bits according to Table 7.3.1.1.2-5C for 8 antenna ports, if </w:t>
            </w:r>
            <w:proofErr w:type="spellStart"/>
            <w:r w:rsidRPr="00B5432E">
              <w:rPr>
                <w:i/>
                <w:iCs/>
                <w:sz w:val="20"/>
                <w:szCs w:val="20"/>
                <w:lang w:val="en-GB"/>
              </w:rPr>
              <w:t>CodebookType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>=</w:t>
            </w:r>
            <w:r w:rsidRPr="00B5432E">
              <w:rPr>
                <w:i/>
                <w:iCs/>
                <w:sz w:val="20"/>
                <w:szCs w:val="20"/>
                <w:lang w:val="en-GB"/>
              </w:rPr>
              <w:t>Codebook1</w:t>
            </w:r>
            <w:r w:rsidRPr="00B5432E">
              <w:rPr>
                <w:sz w:val="20"/>
                <w:szCs w:val="20"/>
                <w:lang w:val="en-GB"/>
              </w:rPr>
              <w:t xml:space="preserve">, transform precoder is disabled, </w:t>
            </w:r>
            <w:proofErr w:type="spellStart"/>
            <w:r w:rsidRPr="00B5432E">
              <w:rPr>
                <w:i/>
                <w:iCs/>
                <w:sz w:val="20"/>
                <w:szCs w:val="20"/>
                <w:lang w:val="en-GB"/>
              </w:rPr>
              <w:t>maxRank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 xml:space="preserve"> =7, and according to </w:t>
            </w:r>
            <w:r w:rsidRPr="00B5432E">
              <w:rPr>
                <w:i/>
                <w:iCs/>
                <w:sz w:val="20"/>
                <w:szCs w:val="20"/>
                <w:lang w:val="en-GB"/>
              </w:rPr>
              <w:t>ULcodebookFC-</w:t>
            </w:r>
            <w:proofErr w:type="gramStart"/>
            <w:r w:rsidRPr="00B5432E">
              <w:rPr>
                <w:i/>
                <w:iCs/>
                <w:sz w:val="20"/>
                <w:szCs w:val="20"/>
                <w:lang w:val="en-GB"/>
              </w:rPr>
              <w:t>N1N2</w:t>
            </w:r>
            <w:r w:rsidRPr="00B5432E">
              <w:rPr>
                <w:sz w:val="20"/>
                <w:szCs w:val="20"/>
                <w:lang w:val="en-GB"/>
              </w:rPr>
              <w:t>;</w:t>
            </w:r>
            <w:proofErr w:type="gramEnd"/>
          </w:p>
          <w:p w14:paraId="1E995758" w14:textId="77777777" w:rsidR="00100FA3" w:rsidRPr="00B5432E" w:rsidRDefault="00100FA3" w:rsidP="00100FA3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sz w:val="20"/>
                <w:szCs w:val="20"/>
                <w:lang w:val="en-GB"/>
              </w:rPr>
            </w:pPr>
            <w:r w:rsidRPr="00B5432E">
              <w:rPr>
                <w:sz w:val="20"/>
                <w:szCs w:val="20"/>
                <w:lang w:val="en-GB"/>
              </w:rPr>
              <w:t>-</w:t>
            </w:r>
            <w:r w:rsidRPr="00B5432E">
              <w:rPr>
                <w:sz w:val="20"/>
                <w:szCs w:val="20"/>
                <w:lang w:val="en-GB"/>
              </w:rPr>
              <w:tab/>
              <w:t xml:space="preserve">7 bits according to Table 7.3.1.1.2-5D for 8 antenna ports, if </w:t>
            </w:r>
            <w:proofErr w:type="spellStart"/>
            <w:r w:rsidRPr="00B5432E">
              <w:rPr>
                <w:i/>
                <w:iCs/>
                <w:sz w:val="20"/>
                <w:szCs w:val="20"/>
                <w:lang w:val="en-GB"/>
              </w:rPr>
              <w:t>CodebookType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>=</w:t>
            </w:r>
            <w:r w:rsidRPr="00B5432E">
              <w:rPr>
                <w:i/>
                <w:iCs/>
                <w:sz w:val="20"/>
                <w:szCs w:val="20"/>
                <w:lang w:val="en-GB"/>
              </w:rPr>
              <w:t>Codebook1</w:t>
            </w:r>
            <w:r w:rsidRPr="00B5432E">
              <w:rPr>
                <w:sz w:val="20"/>
                <w:szCs w:val="20"/>
                <w:lang w:val="en-GB"/>
              </w:rPr>
              <w:t xml:space="preserve">, transform precoder is disabled, </w:t>
            </w:r>
            <w:proofErr w:type="spellStart"/>
            <w:r w:rsidRPr="00B5432E">
              <w:rPr>
                <w:i/>
                <w:iCs/>
                <w:sz w:val="20"/>
                <w:szCs w:val="20"/>
                <w:lang w:val="en-GB"/>
              </w:rPr>
              <w:t>maxRank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 xml:space="preserve"> =4, 5 or 6, and according to </w:t>
            </w:r>
            <w:proofErr w:type="spellStart"/>
            <w:proofErr w:type="gramStart"/>
            <w:r w:rsidRPr="00B5432E">
              <w:rPr>
                <w:i/>
                <w:iCs/>
                <w:sz w:val="20"/>
                <w:szCs w:val="20"/>
                <w:lang w:val="en-GB"/>
              </w:rPr>
              <w:t>maxRank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>;</w:t>
            </w:r>
            <w:proofErr w:type="gramEnd"/>
          </w:p>
          <w:p w14:paraId="7BB87C91" w14:textId="77777777" w:rsidR="00100FA3" w:rsidRPr="00B5432E" w:rsidRDefault="00100FA3" w:rsidP="00100FA3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sz w:val="20"/>
                <w:szCs w:val="20"/>
                <w:lang w:val="en-GB"/>
              </w:rPr>
            </w:pPr>
            <w:r w:rsidRPr="00B5432E">
              <w:rPr>
                <w:sz w:val="20"/>
                <w:szCs w:val="20"/>
                <w:lang w:val="en-GB"/>
              </w:rPr>
              <w:t>-</w:t>
            </w:r>
            <w:r w:rsidRPr="00B5432E">
              <w:rPr>
                <w:sz w:val="20"/>
                <w:szCs w:val="20"/>
                <w:lang w:val="en-GB"/>
              </w:rPr>
              <w:tab/>
              <w:t xml:space="preserve">4, 6 or 7 bits according to Table 7.3.1.1.2-5E for 8 antenna ports, if </w:t>
            </w:r>
            <w:proofErr w:type="spellStart"/>
            <w:r w:rsidRPr="00B5432E">
              <w:rPr>
                <w:i/>
                <w:iCs/>
                <w:sz w:val="20"/>
                <w:szCs w:val="20"/>
                <w:lang w:val="en-GB"/>
              </w:rPr>
              <w:t>CodebookType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>=</w:t>
            </w:r>
            <w:r w:rsidRPr="00B5432E">
              <w:rPr>
                <w:i/>
                <w:iCs/>
                <w:sz w:val="20"/>
                <w:szCs w:val="20"/>
                <w:lang w:val="en-GB"/>
              </w:rPr>
              <w:t>Codebook1</w:t>
            </w:r>
            <w:r w:rsidRPr="00B5432E">
              <w:rPr>
                <w:sz w:val="20"/>
                <w:szCs w:val="20"/>
                <w:lang w:val="en-GB"/>
              </w:rPr>
              <w:t xml:space="preserve">, transform precoder is enabled or </w:t>
            </w:r>
            <w:proofErr w:type="spellStart"/>
            <w:r w:rsidRPr="00B5432E">
              <w:rPr>
                <w:i/>
                <w:iCs/>
                <w:sz w:val="20"/>
                <w:szCs w:val="20"/>
                <w:lang w:val="en-GB"/>
              </w:rPr>
              <w:t>maxRank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 xml:space="preserve"> =1, 2 or 3 if transform precoder is disabled, and according to transform precoder and </w:t>
            </w:r>
            <w:proofErr w:type="spellStart"/>
            <w:proofErr w:type="gramStart"/>
            <w:r w:rsidRPr="00B5432E">
              <w:rPr>
                <w:i/>
                <w:iCs/>
                <w:sz w:val="20"/>
                <w:szCs w:val="20"/>
                <w:lang w:val="en-GB"/>
              </w:rPr>
              <w:t>maxRank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>;</w:t>
            </w:r>
            <w:proofErr w:type="gramEnd"/>
          </w:p>
          <w:p w14:paraId="6F8FD051" w14:textId="77777777" w:rsidR="00100FA3" w:rsidRPr="00B5432E" w:rsidRDefault="00100FA3" w:rsidP="00100FA3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sz w:val="20"/>
                <w:szCs w:val="20"/>
                <w:lang w:val="en-GB"/>
              </w:rPr>
            </w:pPr>
            <w:r w:rsidRPr="00B5432E">
              <w:rPr>
                <w:sz w:val="20"/>
                <w:szCs w:val="20"/>
                <w:lang w:val="en-GB"/>
              </w:rPr>
              <w:lastRenderedPageBreak/>
              <w:t>-</w:t>
            </w:r>
            <w:r w:rsidRPr="00B5432E">
              <w:rPr>
                <w:sz w:val="20"/>
                <w:szCs w:val="20"/>
                <w:lang w:val="en-GB"/>
              </w:rPr>
              <w:tab/>
              <w:t xml:space="preserve">8 bits according to Table 7.3.1.1.2-5F for 8 antenna ports, if </w:t>
            </w:r>
            <w:proofErr w:type="spellStart"/>
            <w:r w:rsidRPr="00B5432E">
              <w:rPr>
                <w:i/>
                <w:iCs/>
                <w:sz w:val="20"/>
                <w:szCs w:val="20"/>
                <w:lang w:val="en-GB"/>
              </w:rPr>
              <w:t>CodebookType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>=</w:t>
            </w:r>
            <w:r w:rsidRPr="00B5432E">
              <w:rPr>
                <w:i/>
                <w:iCs/>
                <w:sz w:val="20"/>
                <w:szCs w:val="20"/>
                <w:highlight w:val="yellow"/>
                <w:lang w:val="en-GB"/>
              </w:rPr>
              <w:t>Codebook4</w:t>
            </w:r>
            <w:r w:rsidRPr="00B5432E">
              <w:rPr>
                <w:sz w:val="20"/>
                <w:szCs w:val="20"/>
                <w:lang w:val="en-GB"/>
              </w:rPr>
              <w:t xml:space="preserve">, transform precoder is disabled, </w:t>
            </w:r>
            <w:proofErr w:type="spellStart"/>
            <w:r w:rsidRPr="00B5432E">
              <w:rPr>
                <w:i/>
                <w:iCs/>
                <w:sz w:val="20"/>
                <w:szCs w:val="20"/>
                <w:lang w:val="en-GB"/>
              </w:rPr>
              <w:t>maxRank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 xml:space="preserve">=5, 6, 7 or 8, and according to </w:t>
            </w:r>
            <w:proofErr w:type="spellStart"/>
            <w:proofErr w:type="gramStart"/>
            <w:r w:rsidRPr="00B5432E">
              <w:rPr>
                <w:i/>
                <w:iCs/>
                <w:sz w:val="20"/>
                <w:szCs w:val="20"/>
                <w:lang w:val="en-GB"/>
              </w:rPr>
              <w:t>maxRank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>;</w:t>
            </w:r>
            <w:proofErr w:type="gramEnd"/>
          </w:p>
          <w:p w14:paraId="7B37A730" w14:textId="77777777" w:rsidR="00100FA3" w:rsidRPr="00B5432E" w:rsidRDefault="00100FA3" w:rsidP="00100FA3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sz w:val="20"/>
                <w:szCs w:val="20"/>
                <w:lang w:val="en-GB"/>
              </w:rPr>
            </w:pPr>
            <w:r w:rsidRPr="00B5432E">
              <w:rPr>
                <w:sz w:val="20"/>
                <w:szCs w:val="20"/>
                <w:lang w:val="en-GB"/>
              </w:rPr>
              <w:t>-</w:t>
            </w:r>
            <w:r w:rsidRPr="00B5432E">
              <w:rPr>
                <w:sz w:val="20"/>
                <w:szCs w:val="20"/>
                <w:lang w:val="en-GB"/>
              </w:rPr>
              <w:tab/>
              <w:t xml:space="preserve">6 or 7 or 8 bits according to Table 7.3.1.1.2-5G for 8 antenna ports, if </w:t>
            </w:r>
            <w:proofErr w:type="spellStart"/>
            <w:r w:rsidRPr="00B5432E">
              <w:rPr>
                <w:i/>
                <w:iCs/>
                <w:sz w:val="20"/>
                <w:szCs w:val="20"/>
                <w:lang w:val="en-GB"/>
              </w:rPr>
              <w:t>CodebookType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>=</w:t>
            </w:r>
            <w:r w:rsidRPr="00B5432E">
              <w:rPr>
                <w:i/>
                <w:iCs/>
                <w:sz w:val="20"/>
                <w:szCs w:val="20"/>
                <w:highlight w:val="yellow"/>
                <w:lang w:val="en-GB"/>
              </w:rPr>
              <w:t>Codebook4</w:t>
            </w:r>
            <w:r w:rsidRPr="00B5432E">
              <w:rPr>
                <w:sz w:val="20"/>
                <w:szCs w:val="20"/>
                <w:lang w:val="en-GB"/>
              </w:rPr>
              <w:t xml:space="preserve">, transform precoder is disabled, </w:t>
            </w:r>
            <w:proofErr w:type="spellStart"/>
            <w:r w:rsidRPr="00B5432E">
              <w:rPr>
                <w:i/>
                <w:iCs/>
                <w:sz w:val="20"/>
                <w:szCs w:val="20"/>
                <w:lang w:val="en-GB"/>
              </w:rPr>
              <w:t>maxRank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 xml:space="preserve">=2, 3 or 4, </w:t>
            </w:r>
            <w:proofErr w:type="spellStart"/>
            <w:r w:rsidRPr="00B5432E">
              <w:rPr>
                <w:sz w:val="20"/>
                <w:szCs w:val="20"/>
                <w:lang w:val="en-GB" w:eastAsia="en-GB"/>
              </w:rPr>
              <w:t>ul-FullPowerTransmission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 xml:space="preserve"> is</w:t>
            </w:r>
            <w:r w:rsidRPr="00B5432E">
              <w:rPr>
                <w:rFonts w:hint="eastAsia"/>
                <w:sz w:val="20"/>
                <w:szCs w:val="20"/>
                <w:lang w:val="en-GB"/>
              </w:rPr>
              <w:t xml:space="preserve"> </w:t>
            </w:r>
            <w:r w:rsidRPr="00B5432E">
              <w:rPr>
                <w:sz w:val="20"/>
                <w:szCs w:val="20"/>
                <w:lang w:val="en-GB"/>
              </w:rPr>
              <w:t xml:space="preserve">not configured or configured to </w:t>
            </w:r>
            <w:r w:rsidRPr="00B5432E">
              <w:rPr>
                <w:i/>
                <w:iCs/>
                <w:sz w:val="20"/>
                <w:szCs w:val="20"/>
                <w:lang w:val="en-GB" w:eastAsia="en-GB"/>
              </w:rPr>
              <w:t>fullpowerMode2</w:t>
            </w:r>
            <w:r w:rsidRPr="00B5432E">
              <w:rPr>
                <w:sz w:val="20"/>
                <w:szCs w:val="20"/>
                <w:lang w:val="en-GB"/>
              </w:rPr>
              <w:t xml:space="preserve"> or configured to </w:t>
            </w:r>
            <w:proofErr w:type="spellStart"/>
            <w:r w:rsidRPr="00B5432E">
              <w:rPr>
                <w:i/>
                <w:iCs/>
                <w:sz w:val="20"/>
                <w:szCs w:val="20"/>
                <w:lang w:val="en-GB" w:eastAsia="en-GB"/>
              </w:rPr>
              <w:t>fullpower</w:t>
            </w:r>
            <w:proofErr w:type="spellEnd"/>
            <w:r w:rsidRPr="00B5432E">
              <w:rPr>
                <w:sz w:val="20"/>
                <w:szCs w:val="20"/>
                <w:lang w:val="en-GB" w:eastAsia="en-GB"/>
              </w:rPr>
              <w:t>,</w:t>
            </w:r>
            <w:r w:rsidRPr="00B5432E">
              <w:rPr>
                <w:sz w:val="20"/>
                <w:szCs w:val="20"/>
                <w:lang w:val="en-GB"/>
              </w:rPr>
              <w:t xml:space="preserve"> and according to </w:t>
            </w:r>
            <w:proofErr w:type="spellStart"/>
            <w:proofErr w:type="gramStart"/>
            <w:r w:rsidRPr="00B5432E">
              <w:rPr>
                <w:i/>
                <w:iCs/>
                <w:sz w:val="20"/>
                <w:szCs w:val="20"/>
                <w:lang w:val="en-GB"/>
              </w:rPr>
              <w:t>maxRank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>;</w:t>
            </w:r>
            <w:proofErr w:type="gramEnd"/>
          </w:p>
          <w:p w14:paraId="2115CEB5" w14:textId="77777777" w:rsidR="00100FA3" w:rsidRPr="00B5432E" w:rsidRDefault="00100FA3" w:rsidP="00100FA3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sz w:val="20"/>
                <w:szCs w:val="20"/>
                <w:lang w:val="en-GB"/>
              </w:rPr>
            </w:pPr>
            <w:r w:rsidRPr="00B5432E">
              <w:rPr>
                <w:sz w:val="20"/>
                <w:szCs w:val="20"/>
                <w:lang w:val="en-GB"/>
              </w:rPr>
              <w:t>-</w:t>
            </w:r>
            <w:r w:rsidRPr="00B5432E">
              <w:rPr>
                <w:sz w:val="20"/>
                <w:szCs w:val="20"/>
                <w:lang w:val="en-GB"/>
              </w:rPr>
              <w:tab/>
              <w:t xml:space="preserve">3 bits according to Table 7.3.1.1.2-5H for 8 antenna ports, if </w:t>
            </w:r>
            <w:proofErr w:type="spellStart"/>
            <w:r w:rsidRPr="00B5432E">
              <w:rPr>
                <w:i/>
                <w:iCs/>
                <w:sz w:val="20"/>
                <w:szCs w:val="20"/>
                <w:lang w:val="en-GB"/>
              </w:rPr>
              <w:t>CodebookType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>=</w:t>
            </w:r>
            <w:r w:rsidRPr="00B5432E">
              <w:rPr>
                <w:i/>
                <w:iCs/>
                <w:sz w:val="20"/>
                <w:szCs w:val="20"/>
                <w:highlight w:val="yellow"/>
                <w:lang w:val="en-GB"/>
              </w:rPr>
              <w:t>Codebook4</w:t>
            </w:r>
            <w:r w:rsidRPr="00B5432E">
              <w:rPr>
                <w:sz w:val="20"/>
                <w:szCs w:val="20"/>
                <w:lang w:val="en-GB"/>
              </w:rPr>
              <w:t xml:space="preserve">, transform precoder is enabled or </w:t>
            </w:r>
            <w:proofErr w:type="spellStart"/>
            <w:r w:rsidRPr="00B5432E">
              <w:rPr>
                <w:i/>
                <w:iCs/>
                <w:sz w:val="20"/>
                <w:szCs w:val="20"/>
                <w:lang w:val="en-GB"/>
              </w:rPr>
              <w:t>maxRank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 xml:space="preserve">=1 if transform precoder is disabled, </w:t>
            </w:r>
            <w:proofErr w:type="spellStart"/>
            <w:r w:rsidRPr="00B5432E">
              <w:rPr>
                <w:sz w:val="20"/>
                <w:szCs w:val="20"/>
                <w:lang w:val="en-GB" w:eastAsia="en-GB"/>
              </w:rPr>
              <w:t>ul-FullPowerTransmission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 xml:space="preserve"> is</w:t>
            </w:r>
            <w:r w:rsidRPr="00B5432E">
              <w:rPr>
                <w:rFonts w:hint="eastAsia"/>
                <w:sz w:val="20"/>
                <w:szCs w:val="20"/>
                <w:lang w:val="en-GB"/>
              </w:rPr>
              <w:t xml:space="preserve"> </w:t>
            </w:r>
            <w:r w:rsidRPr="00B5432E">
              <w:rPr>
                <w:sz w:val="20"/>
                <w:szCs w:val="20"/>
                <w:lang w:val="en-GB"/>
              </w:rPr>
              <w:t xml:space="preserve">not configured or configured to </w:t>
            </w:r>
            <w:r w:rsidRPr="00B5432E">
              <w:rPr>
                <w:i/>
                <w:iCs/>
                <w:sz w:val="20"/>
                <w:szCs w:val="20"/>
                <w:lang w:val="en-GB" w:eastAsia="en-GB"/>
              </w:rPr>
              <w:t>fullpowerMode2</w:t>
            </w:r>
            <w:r w:rsidRPr="00B5432E">
              <w:rPr>
                <w:sz w:val="20"/>
                <w:szCs w:val="20"/>
                <w:lang w:val="en-GB"/>
              </w:rPr>
              <w:t xml:space="preserve"> or configured to </w:t>
            </w:r>
            <w:proofErr w:type="spellStart"/>
            <w:r w:rsidRPr="00B5432E">
              <w:rPr>
                <w:i/>
                <w:iCs/>
                <w:sz w:val="20"/>
                <w:szCs w:val="20"/>
                <w:lang w:val="en-GB" w:eastAsia="en-GB"/>
              </w:rPr>
              <w:t>fullpower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>.</w:t>
            </w:r>
          </w:p>
          <w:p w14:paraId="5CA7A961" w14:textId="77777777" w:rsidR="00100FA3" w:rsidRPr="00B5432E" w:rsidRDefault="00100FA3" w:rsidP="00100FA3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sz w:val="20"/>
                <w:szCs w:val="20"/>
                <w:lang w:val="en-GB"/>
              </w:rPr>
            </w:pPr>
            <w:r w:rsidRPr="00B5432E">
              <w:rPr>
                <w:sz w:val="20"/>
                <w:szCs w:val="20"/>
                <w:lang w:val="en-GB"/>
              </w:rPr>
              <w:t>-</w:t>
            </w:r>
            <w:r w:rsidRPr="00B5432E">
              <w:rPr>
                <w:sz w:val="20"/>
                <w:szCs w:val="20"/>
                <w:lang w:val="en-GB"/>
              </w:rPr>
              <w:tab/>
              <w:t xml:space="preserve">10 bits according to Table 7.3.1.1.2-5I for 8 antenna ports, if </w:t>
            </w:r>
            <w:proofErr w:type="spellStart"/>
            <w:r w:rsidRPr="00B5432E">
              <w:rPr>
                <w:i/>
                <w:iCs/>
                <w:sz w:val="20"/>
                <w:szCs w:val="20"/>
                <w:lang w:val="en-GB"/>
              </w:rPr>
              <w:t>CodebookType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>=</w:t>
            </w:r>
            <w:r w:rsidRPr="00B5432E">
              <w:rPr>
                <w:i/>
                <w:iCs/>
                <w:sz w:val="20"/>
                <w:szCs w:val="20"/>
                <w:highlight w:val="cyan"/>
                <w:lang w:val="en-GB"/>
              </w:rPr>
              <w:t>Codebook2</w:t>
            </w:r>
            <w:r w:rsidRPr="00B5432E">
              <w:rPr>
                <w:sz w:val="20"/>
                <w:szCs w:val="20"/>
                <w:lang w:val="en-GB"/>
              </w:rPr>
              <w:t>, transform precoder is disabled,</w:t>
            </w:r>
            <w:r w:rsidRPr="00B5432E">
              <w:rPr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5432E">
              <w:rPr>
                <w:i/>
                <w:iCs/>
                <w:sz w:val="20"/>
                <w:szCs w:val="20"/>
                <w:lang w:val="en-GB"/>
              </w:rPr>
              <w:t>maxRank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 xml:space="preserve">=5, 6, 7 or 8, and according to </w:t>
            </w:r>
            <w:proofErr w:type="spellStart"/>
            <w:proofErr w:type="gramStart"/>
            <w:r w:rsidRPr="00B5432E">
              <w:rPr>
                <w:i/>
                <w:iCs/>
                <w:sz w:val="20"/>
                <w:szCs w:val="20"/>
                <w:lang w:val="en-GB"/>
              </w:rPr>
              <w:t>maxRank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>;</w:t>
            </w:r>
            <w:proofErr w:type="gramEnd"/>
          </w:p>
          <w:p w14:paraId="2719CDD9" w14:textId="77777777" w:rsidR="00100FA3" w:rsidRPr="00B5432E" w:rsidRDefault="00100FA3" w:rsidP="00100FA3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sz w:val="20"/>
                <w:szCs w:val="20"/>
                <w:lang w:val="en-GB"/>
              </w:rPr>
            </w:pPr>
            <w:r w:rsidRPr="00B5432E">
              <w:rPr>
                <w:sz w:val="20"/>
                <w:szCs w:val="20"/>
                <w:lang w:val="en-GB"/>
              </w:rPr>
              <w:t>-</w:t>
            </w:r>
            <w:r w:rsidRPr="00B5432E">
              <w:rPr>
                <w:sz w:val="20"/>
                <w:szCs w:val="20"/>
                <w:lang w:val="en-GB"/>
              </w:rPr>
              <w:tab/>
              <w:t xml:space="preserve">5, 9 or 10 bits according to Table 7.3.1.1.2-5J for 8 antenna ports, if </w:t>
            </w:r>
            <w:proofErr w:type="spellStart"/>
            <w:r w:rsidRPr="00B5432E">
              <w:rPr>
                <w:i/>
                <w:iCs/>
                <w:sz w:val="20"/>
                <w:szCs w:val="20"/>
                <w:lang w:val="en-GB"/>
              </w:rPr>
              <w:t>CodebookType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>=</w:t>
            </w:r>
            <w:r w:rsidRPr="00B5432E">
              <w:rPr>
                <w:i/>
                <w:iCs/>
                <w:sz w:val="20"/>
                <w:szCs w:val="20"/>
                <w:highlight w:val="cyan"/>
                <w:lang w:val="en-GB"/>
              </w:rPr>
              <w:t>Codebook2</w:t>
            </w:r>
            <w:r w:rsidRPr="00B5432E">
              <w:rPr>
                <w:sz w:val="20"/>
                <w:szCs w:val="20"/>
                <w:lang w:val="en-GB"/>
              </w:rPr>
              <w:t xml:space="preserve">, transform precoder is enabled or </w:t>
            </w:r>
            <w:proofErr w:type="spellStart"/>
            <w:r w:rsidRPr="00B5432E">
              <w:rPr>
                <w:i/>
                <w:iCs/>
                <w:sz w:val="20"/>
                <w:szCs w:val="20"/>
                <w:lang w:val="en-GB"/>
              </w:rPr>
              <w:t>maxRank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 xml:space="preserve"> =1, 2, 3 or 4 if transform precoder is disabled, </w:t>
            </w:r>
            <w:proofErr w:type="spellStart"/>
            <w:r w:rsidRPr="00B5432E">
              <w:rPr>
                <w:sz w:val="20"/>
                <w:szCs w:val="20"/>
                <w:lang w:val="en-GB" w:eastAsia="en-GB"/>
              </w:rPr>
              <w:t>ul-FullPowerTransmission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 xml:space="preserve"> is</w:t>
            </w:r>
            <w:r w:rsidRPr="00B5432E">
              <w:rPr>
                <w:rFonts w:hint="eastAsia"/>
                <w:sz w:val="20"/>
                <w:szCs w:val="20"/>
                <w:lang w:val="en-GB"/>
              </w:rPr>
              <w:t xml:space="preserve"> </w:t>
            </w:r>
            <w:r w:rsidRPr="00B5432E">
              <w:rPr>
                <w:sz w:val="20"/>
                <w:szCs w:val="20"/>
                <w:lang w:val="en-GB"/>
              </w:rPr>
              <w:t xml:space="preserve">not configured or configured to </w:t>
            </w:r>
            <w:r w:rsidRPr="00B5432E">
              <w:rPr>
                <w:i/>
                <w:iCs/>
                <w:sz w:val="20"/>
                <w:szCs w:val="20"/>
                <w:lang w:val="en-GB" w:eastAsia="en-GB"/>
              </w:rPr>
              <w:t>fullpowerMode2</w:t>
            </w:r>
            <w:r w:rsidRPr="00B5432E">
              <w:rPr>
                <w:sz w:val="20"/>
                <w:szCs w:val="20"/>
                <w:lang w:val="en-GB"/>
              </w:rPr>
              <w:t xml:space="preserve"> or configured to </w:t>
            </w:r>
            <w:proofErr w:type="spellStart"/>
            <w:r w:rsidRPr="00B5432E">
              <w:rPr>
                <w:i/>
                <w:iCs/>
                <w:sz w:val="20"/>
                <w:szCs w:val="20"/>
                <w:lang w:val="en-GB" w:eastAsia="en-GB"/>
              </w:rPr>
              <w:t>fullpower</w:t>
            </w:r>
            <w:proofErr w:type="spellEnd"/>
            <w:r w:rsidRPr="00B5432E">
              <w:rPr>
                <w:sz w:val="20"/>
                <w:szCs w:val="20"/>
                <w:lang w:val="en-GB" w:eastAsia="en-GB"/>
              </w:rPr>
              <w:t>,</w:t>
            </w:r>
            <w:r w:rsidRPr="00B5432E">
              <w:rPr>
                <w:sz w:val="20"/>
                <w:szCs w:val="20"/>
                <w:lang w:val="en-GB"/>
              </w:rPr>
              <w:t xml:space="preserve"> and according to transform precoder and </w:t>
            </w:r>
            <w:proofErr w:type="spellStart"/>
            <w:proofErr w:type="gramStart"/>
            <w:r w:rsidRPr="00B5432E">
              <w:rPr>
                <w:i/>
                <w:iCs/>
                <w:sz w:val="20"/>
                <w:szCs w:val="20"/>
                <w:lang w:val="en-GB"/>
              </w:rPr>
              <w:t>maxRank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>;</w:t>
            </w:r>
            <w:proofErr w:type="gramEnd"/>
          </w:p>
          <w:p w14:paraId="23FACEFB" w14:textId="77777777" w:rsidR="00100FA3" w:rsidRPr="00B5432E" w:rsidRDefault="00100FA3" w:rsidP="00100FA3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sz w:val="20"/>
                <w:szCs w:val="20"/>
                <w:lang w:val="en-GB"/>
              </w:rPr>
            </w:pPr>
            <w:r w:rsidRPr="00B5432E">
              <w:rPr>
                <w:sz w:val="20"/>
                <w:szCs w:val="20"/>
                <w:lang w:val="en-GB"/>
              </w:rPr>
              <w:t>-</w:t>
            </w:r>
            <w:r w:rsidRPr="00B5432E">
              <w:rPr>
                <w:sz w:val="20"/>
                <w:szCs w:val="20"/>
                <w:lang w:val="en-GB"/>
              </w:rPr>
              <w:tab/>
              <w:t xml:space="preserve">10 bits according to Table 7.3.1.1.2-5K for 8 antenna ports, if </w:t>
            </w:r>
            <w:proofErr w:type="spellStart"/>
            <w:r w:rsidRPr="00B5432E">
              <w:rPr>
                <w:i/>
                <w:iCs/>
                <w:sz w:val="20"/>
                <w:szCs w:val="20"/>
                <w:lang w:val="en-GB"/>
              </w:rPr>
              <w:t>CodebookType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>=</w:t>
            </w:r>
            <w:r w:rsidRPr="00B5432E">
              <w:rPr>
                <w:i/>
                <w:iCs/>
                <w:sz w:val="20"/>
                <w:szCs w:val="20"/>
                <w:highlight w:val="magenta"/>
                <w:lang w:val="en-GB"/>
              </w:rPr>
              <w:t>Codebook3</w:t>
            </w:r>
            <w:r w:rsidRPr="00B5432E">
              <w:rPr>
                <w:sz w:val="20"/>
                <w:szCs w:val="20"/>
                <w:lang w:val="en-GB"/>
              </w:rPr>
              <w:t xml:space="preserve">, transform precoder is disabled, </w:t>
            </w:r>
            <w:proofErr w:type="spellStart"/>
            <w:r w:rsidRPr="00B5432E">
              <w:rPr>
                <w:i/>
                <w:iCs/>
                <w:sz w:val="20"/>
                <w:szCs w:val="20"/>
                <w:lang w:val="en-GB"/>
              </w:rPr>
              <w:t>maxRank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 xml:space="preserve">=5, 6, 7 or 8, and according to </w:t>
            </w:r>
            <w:proofErr w:type="spellStart"/>
            <w:proofErr w:type="gramStart"/>
            <w:r w:rsidRPr="00B5432E">
              <w:rPr>
                <w:i/>
                <w:iCs/>
                <w:sz w:val="20"/>
                <w:szCs w:val="20"/>
                <w:lang w:val="en-GB"/>
              </w:rPr>
              <w:t>maxRank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>;</w:t>
            </w:r>
            <w:proofErr w:type="gramEnd"/>
          </w:p>
          <w:p w14:paraId="67E34228" w14:textId="77777777" w:rsidR="00100FA3" w:rsidRPr="00B5432E" w:rsidRDefault="00100FA3" w:rsidP="00100FA3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sz w:val="20"/>
                <w:szCs w:val="20"/>
                <w:lang w:val="en-GB"/>
              </w:rPr>
            </w:pPr>
            <w:r w:rsidRPr="00B5432E">
              <w:rPr>
                <w:sz w:val="20"/>
                <w:szCs w:val="20"/>
                <w:lang w:val="en-GB"/>
              </w:rPr>
              <w:t>-</w:t>
            </w:r>
            <w:r w:rsidRPr="00B5432E">
              <w:rPr>
                <w:sz w:val="20"/>
                <w:szCs w:val="20"/>
                <w:lang w:val="en-GB"/>
              </w:rPr>
              <w:tab/>
              <w:t xml:space="preserve">4, 7, 9 or 10 bits according to Table 7.3.1.1.2-5L for 8 antenna ports, if </w:t>
            </w:r>
            <w:proofErr w:type="spellStart"/>
            <w:r w:rsidRPr="00B5432E">
              <w:rPr>
                <w:i/>
                <w:iCs/>
                <w:sz w:val="20"/>
                <w:szCs w:val="20"/>
                <w:lang w:val="en-GB"/>
              </w:rPr>
              <w:t>CodebookType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>=</w:t>
            </w:r>
            <w:r w:rsidRPr="00B5432E">
              <w:rPr>
                <w:i/>
                <w:iCs/>
                <w:sz w:val="20"/>
                <w:szCs w:val="20"/>
                <w:highlight w:val="magenta"/>
                <w:lang w:val="en-GB"/>
              </w:rPr>
              <w:t>Codebook3</w:t>
            </w:r>
            <w:r w:rsidRPr="00B5432E">
              <w:rPr>
                <w:sz w:val="20"/>
                <w:szCs w:val="20"/>
                <w:lang w:val="en-GB"/>
              </w:rPr>
              <w:t xml:space="preserve">, transform precoder is enabled or </w:t>
            </w:r>
            <w:proofErr w:type="spellStart"/>
            <w:r w:rsidRPr="00B5432E">
              <w:rPr>
                <w:i/>
                <w:iCs/>
                <w:sz w:val="20"/>
                <w:szCs w:val="20"/>
                <w:lang w:val="en-GB"/>
              </w:rPr>
              <w:t>maxRank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 xml:space="preserve"> =1</w:t>
            </w:r>
            <w:r w:rsidRPr="00B5432E">
              <w:rPr>
                <w:sz w:val="20"/>
                <w:szCs w:val="20"/>
              </w:rPr>
              <w:t xml:space="preserve">, </w:t>
            </w:r>
            <w:r w:rsidRPr="00B5432E">
              <w:rPr>
                <w:sz w:val="20"/>
                <w:szCs w:val="20"/>
                <w:lang w:val="en-GB"/>
              </w:rPr>
              <w:t xml:space="preserve">2, 3 or 4 if transform precoder is disabled, </w:t>
            </w:r>
            <w:proofErr w:type="spellStart"/>
            <w:r w:rsidRPr="00B5432E">
              <w:rPr>
                <w:sz w:val="20"/>
                <w:szCs w:val="20"/>
                <w:lang w:val="en-GB" w:eastAsia="en-GB"/>
              </w:rPr>
              <w:t>ul-FullPowerTransmission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 xml:space="preserve"> is</w:t>
            </w:r>
            <w:r w:rsidRPr="00B5432E">
              <w:rPr>
                <w:rFonts w:hint="eastAsia"/>
                <w:sz w:val="20"/>
                <w:szCs w:val="20"/>
                <w:lang w:val="en-GB"/>
              </w:rPr>
              <w:t xml:space="preserve"> </w:t>
            </w:r>
            <w:r w:rsidRPr="00B5432E">
              <w:rPr>
                <w:sz w:val="20"/>
                <w:szCs w:val="20"/>
                <w:lang w:val="en-GB"/>
              </w:rPr>
              <w:t xml:space="preserve">not configured or configured to </w:t>
            </w:r>
            <w:r w:rsidRPr="00B5432E">
              <w:rPr>
                <w:i/>
                <w:iCs/>
                <w:sz w:val="20"/>
                <w:szCs w:val="20"/>
                <w:lang w:val="en-GB" w:eastAsia="en-GB"/>
              </w:rPr>
              <w:t>fullpowerMode2</w:t>
            </w:r>
            <w:r w:rsidRPr="00B5432E">
              <w:rPr>
                <w:sz w:val="20"/>
                <w:szCs w:val="20"/>
                <w:lang w:val="en-GB"/>
              </w:rPr>
              <w:t xml:space="preserve"> or configured to </w:t>
            </w:r>
            <w:proofErr w:type="spellStart"/>
            <w:r w:rsidRPr="00B5432E">
              <w:rPr>
                <w:i/>
                <w:iCs/>
                <w:sz w:val="20"/>
                <w:szCs w:val="20"/>
                <w:lang w:val="en-GB" w:eastAsia="en-GB"/>
              </w:rPr>
              <w:t>fullpower</w:t>
            </w:r>
            <w:proofErr w:type="spellEnd"/>
            <w:r w:rsidRPr="00B5432E">
              <w:rPr>
                <w:sz w:val="20"/>
                <w:szCs w:val="20"/>
                <w:lang w:val="en-GB" w:eastAsia="en-GB"/>
              </w:rPr>
              <w:t>,</w:t>
            </w:r>
            <w:r w:rsidRPr="00B5432E">
              <w:rPr>
                <w:sz w:val="20"/>
                <w:szCs w:val="20"/>
                <w:lang w:val="en-GB"/>
              </w:rPr>
              <w:t xml:space="preserve"> and according to transform precoder and </w:t>
            </w:r>
            <w:proofErr w:type="spellStart"/>
            <w:proofErr w:type="gramStart"/>
            <w:r w:rsidRPr="00B5432E">
              <w:rPr>
                <w:i/>
                <w:iCs/>
                <w:sz w:val="20"/>
                <w:szCs w:val="20"/>
                <w:lang w:val="en-GB"/>
              </w:rPr>
              <w:t>maxRank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>;</w:t>
            </w:r>
            <w:proofErr w:type="gramEnd"/>
          </w:p>
          <w:p w14:paraId="146DE39B" w14:textId="77777777" w:rsidR="00100FA3" w:rsidRPr="00B5432E" w:rsidRDefault="00100FA3" w:rsidP="00100FA3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sz w:val="20"/>
                <w:szCs w:val="20"/>
                <w:lang w:val="en-GB"/>
              </w:rPr>
            </w:pPr>
            <w:r w:rsidRPr="00B5432E">
              <w:rPr>
                <w:sz w:val="20"/>
                <w:szCs w:val="20"/>
                <w:lang w:val="en-GB"/>
              </w:rPr>
              <w:t>-</w:t>
            </w:r>
            <w:r w:rsidRPr="00B5432E">
              <w:rPr>
                <w:sz w:val="20"/>
                <w:szCs w:val="20"/>
                <w:lang w:val="en-GB"/>
              </w:rPr>
              <w:tab/>
              <w:t xml:space="preserve">6 or 7 or 8 bits according to Table 7.3.1.1.2-5M for 8 antenna ports, if </w:t>
            </w:r>
            <w:proofErr w:type="spellStart"/>
            <w:r w:rsidRPr="00B5432E">
              <w:rPr>
                <w:i/>
                <w:iCs/>
                <w:sz w:val="20"/>
                <w:szCs w:val="20"/>
                <w:lang w:val="en-GB"/>
              </w:rPr>
              <w:t>CodebookType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>=</w:t>
            </w:r>
            <w:r w:rsidRPr="00B5432E">
              <w:rPr>
                <w:i/>
                <w:iCs/>
                <w:sz w:val="20"/>
                <w:szCs w:val="20"/>
                <w:highlight w:val="yellow"/>
                <w:lang w:val="en-GB"/>
              </w:rPr>
              <w:t>Codebook4</w:t>
            </w:r>
            <w:r w:rsidRPr="00B5432E">
              <w:rPr>
                <w:sz w:val="20"/>
                <w:szCs w:val="20"/>
                <w:lang w:val="en-GB"/>
              </w:rPr>
              <w:t xml:space="preserve">, transform precoder is disabled, </w:t>
            </w:r>
            <w:proofErr w:type="spellStart"/>
            <w:r w:rsidRPr="00B5432E">
              <w:rPr>
                <w:i/>
                <w:iCs/>
                <w:sz w:val="20"/>
                <w:szCs w:val="20"/>
                <w:lang w:val="en-GB"/>
              </w:rPr>
              <w:t>maxRank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 xml:space="preserve">=2 or 3, </w:t>
            </w:r>
            <w:proofErr w:type="spellStart"/>
            <w:r w:rsidRPr="00B5432E">
              <w:rPr>
                <w:sz w:val="20"/>
                <w:szCs w:val="20"/>
                <w:lang w:val="en-GB" w:eastAsia="en-GB"/>
              </w:rPr>
              <w:t>ul-FullPowerTransmission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 xml:space="preserve"> is</w:t>
            </w:r>
            <w:r w:rsidRPr="00B5432E">
              <w:rPr>
                <w:rFonts w:hint="eastAsia"/>
                <w:sz w:val="20"/>
                <w:szCs w:val="20"/>
                <w:lang w:val="en-GB"/>
              </w:rPr>
              <w:t xml:space="preserve"> </w:t>
            </w:r>
            <w:r w:rsidRPr="00B5432E">
              <w:rPr>
                <w:sz w:val="20"/>
                <w:szCs w:val="20"/>
                <w:lang w:val="en-GB"/>
              </w:rPr>
              <w:t xml:space="preserve">configured to </w:t>
            </w:r>
            <w:r w:rsidRPr="00B5432E">
              <w:rPr>
                <w:i/>
                <w:iCs/>
                <w:sz w:val="20"/>
                <w:szCs w:val="20"/>
                <w:lang w:val="en-GB" w:eastAsia="en-GB"/>
              </w:rPr>
              <w:t>fullpowerMode1</w:t>
            </w:r>
            <w:r w:rsidRPr="00B5432E">
              <w:rPr>
                <w:sz w:val="20"/>
                <w:szCs w:val="20"/>
                <w:lang w:val="en-GB" w:eastAsia="en-GB"/>
              </w:rPr>
              <w:t>,</w:t>
            </w:r>
            <w:r w:rsidRPr="00B5432E">
              <w:rPr>
                <w:sz w:val="20"/>
                <w:szCs w:val="20"/>
                <w:lang w:val="en-GB"/>
              </w:rPr>
              <w:t xml:space="preserve"> and according to </w:t>
            </w:r>
            <w:proofErr w:type="spellStart"/>
            <w:proofErr w:type="gramStart"/>
            <w:r w:rsidRPr="00B5432E">
              <w:rPr>
                <w:i/>
                <w:iCs/>
                <w:sz w:val="20"/>
                <w:szCs w:val="20"/>
                <w:lang w:val="en-GB"/>
              </w:rPr>
              <w:t>maxRank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>;</w:t>
            </w:r>
            <w:proofErr w:type="gramEnd"/>
          </w:p>
          <w:p w14:paraId="56C17A70" w14:textId="77777777" w:rsidR="00100FA3" w:rsidRPr="00B5432E" w:rsidRDefault="00100FA3" w:rsidP="00100FA3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sz w:val="20"/>
                <w:szCs w:val="20"/>
                <w:lang w:val="en-GB"/>
              </w:rPr>
            </w:pPr>
            <w:r w:rsidRPr="00B5432E">
              <w:rPr>
                <w:sz w:val="20"/>
                <w:szCs w:val="20"/>
                <w:lang w:val="en-GB"/>
              </w:rPr>
              <w:t>-</w:t>
            </w:r>
            <w:r w:rsidRPr="00B5432E">
              <w:rPr>
                <w:sz w:val="20"/>
                <w:szCs w:val="20"/>
                <w:lang w:val="en-GB"/>
              </w:rPr>
              <w:tab/>
              <w:t xml:space="preserve">4 bits according to Table 7.3.1.1.2-5N for 8 antenna ports, if </w:t>
            </w:r>
            <w:proofErr w:type="spellStart"/>
            <w:r w:rsidRPr="00B5432E">
              <w:rPr>
                <w:i/>
                <w:iCs/>
                <w:sz w:val="20"/>
                <w:szCs w:val="20"/>
                <w:lang w:val="en-GB"/>
              </w:rPr>
              <w:t>CodebookType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>=</w:t>
            </w:r>
            <w:r w:rsidRPr="00B5432E">
              <w:rPr>
                <w:i/>
                <w:iCs/>
                <w:sz w:val="20"/>
                <w:szCs w:val="20"/>
                <w:highlight w:val="yellow"/>
                <w:lang w:val="en-GB"/>
              </w:rPr>
              <w:t>Codebook4</w:t>
            </w:r>
            <w:r w:rsidRPr="00B5432E">
              <w:rPr>
                <w:sz w:val="20"/>
                <w:szCs w:val="20"/>
                <w:lang w:val="en-GB"/>
              </w:rPr>
              <w:t xml:space="preserve">, transform precoder is enabled or </w:t>
            </w:r>
            <w:proofErr w:type="spellStart"/>
            <w:r w:rsidRPr="00B5432E">
              <w:rPr>
                <w:i/>
                <w:iCs/>
                <w:sz w:val="20"/>
                <w:szCs w:val="20"/>
                <w:lang w:val="en-GB"/>
              </w:rPr>
              <w:t>maxRank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 xml:space="preserve">=1 if transform precoder is disabled, </w:t>
            </w:r>
            <w:proofErr w:type="spellStart"/>
            <w:r w:rsidRPr="00B5432E">
              <w:rPr>
                <w:sz w:val="20"/>
                <w:szCs w:val="20"/>
                <w:lang w:val="en-GB" w:eastAsia="en-GB"/>
              </w:rPr>
              <w:t>ul-FullPowerTransmission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 xml:space="preserve"> is</w:t>
            </w:r>
            <w:r w:rsidRPr="00B5432E">
              <w:rPr>
                <w:rFonts w:hint="eastAsia"/>
                <w:sz w:val="20"/>
                <w:szCs w:val="20"/>
                <w:lang w:val="en-GB"/>
              </w:rPr>
              <w:t xml:space="preserve"> </w:t>
            </w:r>
            <w:r w:rsidRPr="00B5432E">
              <w:rPr>
                <w:sz w:val="20"/>
                <w:szCs w:val="20"/>
                <w:lang w:val="en-GB"/>
              </w:rPr>
              <w:t xml:space="preserve">configured to </w:t>
            </w:r>
            <w:r w:rsidRPr="00B5432E">
              <w:rPr>
                <w:i/>
                <w:iCs/>
                <w:sz w:val="20"/>
                <w:szCs w:val="20"/>
                <w:lang w:val="en-GB" w:eastAsia="en-GB"/>
              </w:rPr>
              <w:t>fullpowerMode1</w:t>
            </w:r>
            <w:r w:rsidRPr="00B5432E">
              <w:rPr>
                <w:sz w:val="20"/>
                <w:szCs w:val="20"/>
                <w:lang w:val="en-GB"/>
              </w:rPr>
              <w:t>.</w:t>
            </w:r>
          </w:p>
          <w:p w14:paraId="5782FF51" w14:textId="77777777" w:rsidR="00100FA3" w:rsidRPr="00B5432E" w:rsidRDefault="00100FA3" w:rsidP="00100FA3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sz w:val="20"/>
                <w:szCs w:val="20"/>
                <w:lang w:val="en-GB"/>
              </w:rPr>
            </w:pPr>
            <w:r w:rsidRPr="00B5432E">
              <w:rPr>
                <w:sz w:val="20"/>
                <w:szCs w:val="20"/>
                <w:lang w:val="en-GB"/>
              </w:rPr>
              <w:t>-</w:t>
            </w:r>
            <w:r w:rsidRPr="00B5432E">
              <w:rPr>
                <w:sz w:val="20"/>
                <w:szCs w:val="20"/>
                <w:lang w:val="en-GB"/>
              </w:rPr>
              <w:tab/>
              <w:t xml:space="preserve">6 bits according to Table 7.3.1.1.2-5O for 8 antenna ports, if </w:t>
            </w:r>
            <w:proofErr w:type="spellStart"/>
            <w:r w:rsidRPr="00B5432E">
              <w:rPr>
                <w:i/>
                <w:iCs/>
                <w:sz w:val="20"/>
                <w:szCs w:val="20"/>
                <w:lang w:val="en-GB"/>
              </w:rPr>
              <w:t>CodebookType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>=</w:t>
            </w:r>
            <w:r w:rsidRPr="00B5432E">
              <w:rPr>
                <w:i/>
                <w:iCs/>
                <w:sz w:val="20"/>
                <w:szCs w:val="20"/>
                <w:highlight w:val="cyan"/>
                <w:lang w:val="en-GB"/>
              </w:rPr>
              <w:t>Codebook2</w:t>
            </w:r>
            <w:r w:rsidRPr="00B5432E">
              <w:rPr>
                <w:sz w:val="20"/>
                <w:szCs w:val="20"/>
                <w:lang w:val="en-GB"/>
              </w:rPr>
              <w:t xml:space="preserve">, transform precoder is enabled or </w:t>
            </w:r>
            <w:proofErr w:type="spellStart"/>
            <w:r w:rsidRPr="00B5432E">
              <w:rPr>
                <w:i/>
                <w:iCs/>
                <w:sz w:val="20"/>
                <w:szCs w:val="20"/>
                <w:lang w:val="en-GB"/>
              </w:rPr>
              <w:t>maxRank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 xml:space="preserve"> =1 if transform precoder is disabled, </w:t>
            </w:r>
            <w:proofErr w:type="spellStart"/>
            <w:r w:rsidRPr="00B5432E">
              <w:rPr>
                <w:sz w:val="20"/>
                <w:szCs w:val="20"/>
                <w:lang w:val="en-GB" w:eastAsia="en-GB"/>
              </w:rPr>
              <w:t>ul-FullPowerTransmission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 xml:space="preserve"> is</w:t>
            </w:r>
            <w:r w:rsidRPr="00B5432E">
              <w:rPr>
                <w:rFonts w:hint="eastAsia"/>
                <w:sz w:val="20"/>
                <w:szCs w:val="20"/>
                <w:lang w:val="en-GB"/>
              </w:rPr>
              <w:t xml:space="preserve"> </w:t>
            </w:r>
            <w:r w:rsidRPr="00B5432E">
              <w:rPr>
                <w:sz w:val="20"/>
                <w:szCs w:val="20"/>
                <w:lang w:val="en-GB"/>
              </w:rPr>
              <w:t xml:space="preserve">configured to </w:t>
            </w:r>
            <w:proofErr w:type="gramStart"/>
            <w:r w:rsidRPr="00B5432E">
              <w:rPr>
                <w:i/>
                <w:iCs/>
                <w:sz w:val="20"/>
                <w:szCs w:val="20"/>
                <w:lang w:val="en-GB" w:eastAsia="en-GB"/>
              </w:rPr>
              <w:t>fullpowerMode1</w:t>
            </w:r>
            <w:r w:rsidRPr="00B5432E">
              <w:rPr>
                <w:sz w:val="20"/>
                <w:szCs w:val="20"/>
                <w:lang w:val="en-GB"/>
              </w:rPr>
              <w:t>;</w:t>
            </w:r>
            <w:proofErr w:type="gramEnd"/>
          </w:p>
          <w:p w14:paraId="7B11E71D" w14:textId="43B88895" w:rsidR="00100FA3" w:rsidRPr="00100FA3" w:rsidRDefault="00100FA3" w:rsidP="00100FA3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sz w:val="20"/>
                <w:szCs w:val="20"/>
                <w:lang w:val="en-GB"/>
              </w:rPr>
            </w:pPr>
            <w:r w:rsidRPr="00B5432E">
              <w:rPr>
                <w:sz w:val="20"/>
                <w:szCs w:val="20"/>
                <w:lang w:val="en-GB"/>
              </w:rPr>
              <w:t>-</w:t>
            </w:r>
            <w:r w:rsidRPr="00B5432E">
              <w:rPr>
                <w:sz w:val="20"/>
                <w:szCs w:val="20"/>
                <w:lang w:val="en-GB"/>
              </w:rPr>
              <w:tab/>
              <w:t xml:space="preserve">5, 7 or 9 bits according to Table 7.3.1.1.2-5P for 8 antenna ports, if </w:t>
            </w:r>
            <w:proofErr w:type="spellStart"/>
            <w:r w:rsidRPr="00B5432E">
              <w:rPr>
                <w:i/>
                <w:iCs/>
                <w:sz w:val="20"/>
                <w:szCs w:val="20"/>
                <w:lang w:val="en-GB"/>
              </w:rPr>
              <w:t>CodebookType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>=</w:t>
            </w:r>
            <w:r w:rsidRPr="00B5432E">
              <w:rPr>
                <w:i/>
                <w:iCs/>
                <w:sz w:val="20"/>
                <w:szCs w:val="20"/>
                <w:highlight w:val="magenta"/>
                <w:lang w:val="en-GB"/>
              </w:rPr>
              <w:t>Codebook3</w:t>
            </w:r>
            <w:r w:rsidRPr="00B5432E">
              <w:rPr>
                <w:sz w:val="20"/>
                <w:szCs w:val="20"/>
                <w:lang w:val="en-GB"/>
              </w:rPr>
              <w:t xml:space="preserve">, transform precoder is enabled or </w:t>
            </w:r>
            <w:proofErr w:type="spellStart"/>
            <w:r w:rsidRPr="00B5432E">
              <w:rPr>
                <w:i/>
                <w:iCs/>
                <w:sz w:val="20"/>
                <w:szCs w:val="20"/>
                <w:lang w:val="en-GB"/>
              </w:rPr>
              <w:t>maxRank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 xml:space="preserve"> =1</w:t>
            </w:r>
            <w:r w:rsidRPr="00B5432E">
              <w:rPr>
                <w:sz w:val="20"/>
                <w:szCs w:val="20"/>
              </w:rPr>
              <w:t xml:space="preserve">, </w:t>
            </w:r>
            <w:r w:rsidRPr="00B5432E">
              <w:rPr>
                <w:sz w:val="20"/>
                <w:szCs w:val="20"/>
                <w:lang w:val="en-GB"/>
              </w:rPr>
              <w:t xml:space="preserve">2, or 3 if transform precoder is disabled, </w:t>
            </w:r>
            <w:proofErr w:type="spellStart"/>
            <w:r w:rsidRPr="00B5432E">
              <w:rPr>
                <w:sz w:val="20"/>
                <w:szCs w:val="20"/>
                <w:lang w:val="en-GB" w:eastAsia="en-GB"/>
              </w:rPr>
              <w:t>ul-FullPowerTransmission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 xml:space="preserve"> is</w:t>
            </w:r>
            <w:r w:rsidRPr="00B5432E">
              <w:rPr>
                <w:rFonts w:hint="eastAsia"/>
                <w:sz w:val="20"/>
                <w:szCs w:val="20"/>
                <w:lang w:val="en-GB"/>
              </w:rPr>
              <w:t xml:space="preserve"> </w:t>
            </w:r>
            <w:r w:rsidRPr="00B5432E">
              <w:rPr>
                <w:sz w:val="20"/>
                <w:szCs w:val="20"/>
                <w:lang w:val="en-GB"/>
              </w:rPr>
              <w:t xml:space="preserve">configured to </w:t>
            </w:r>
            <w:r w:rsidRPr="00B5432E">
              <w:rPr>
                <w:i/>
                <w:iCs/>
                <w:sz w:val="20"/>
                <w:szCs w:val="20"/>
                <w:lang w:val="en-GB" w:eastAsia="en-GB"/>
              </w:rPr>
              <w:t>fullpowerMode1</w:t>
            </w:r>
            <w:r w:rsidRPr="00B5432E">
              <w:rPr>
                <w:sz w:val="20"/>
                <w:szCs w:val="20"/>
                <w:lang w:val="en-GB" w:eastAsia="en-GB"/>
              </w:rPr>
              <w:t>,</w:t>
            </w:r>
            <w:r w:rsidRPr="00B5432E">
              <w:rPr>
                <w:sz w:val="20"/>
                <w:szCs w:val="20"/>
                <w:lang w:val="en-GB"/>
              </w:rPr>
              <w:t xml:space="preserve"> and according to transform precoder and </w:t>
            </w:r>
            <w:proofErr w:type="spellStart"/>
            <w:proofErr w:type="gramStart"/>
            <w:r w:rsidRPr="00B5432E">
              <w:rPr>
                <w:i/>
                <w:iCs/>
                <w:sz w:val="20"/>
                <w:szCs w:val="20"/>
                <w:lang w:val="en-GB"/>
              </w:rPr>
              <w:t>maxRank</w:t>
            </w:r>
            <w:proofErr w:type="spellEnd"/>
            <w:r w:rsidRPr="00B5432E">
              <w:rPr>
                <w:sz w:val="20"/>
                <w:szCs w:val="20"/>
                <w:lang w:val="en-GB"/>
              </w:rPr>
              <w:t>;</w:t>
            </w:r>
            <w:proofErr w:type="gramEnd"/>
          </w:p>
        </w:tc>
      </w:tr>
    </w:tbl>
    <w:p w14:paraId="69B651BC" w14:textId="77777777" w:rsidR="004F08E2" w:rsidRPr="00C432C9" w:rsidRDefault="004F08E2" w:rsidP="004F08E2">
      <w:pPr>
        <w:rPr>
          <w:sz w:val="20"/>
          <w:szCs w:val="20"/>
          <w:lang w:val="en-GB"/>
        </w:rPr>
      </w:pPr>
    </w:p>
    <w:p w14:paraId="126A8D4A" w14:textId="1FC481C0" w:rsidR="004F08E2" w:rsidRDefault="004F08E2" w:rsidP="004F08E2">
      <w:pPr>
        <w:rPr>
          <w:sz w:val="20"/>
          <w:szCs w:val="20"/>
        </w:rPr>
      </w:pPr>
      <w:r w:rsidRPr="00C432C9">
        <w:rPr>
          <w:sz w:val="20"/>
          <w:szCs w:val="20"/>
        </w:rPr>
        <w:t xml:space="preserve">For </w:t>
      </w:r>
      <w:r w:rsidR="001E04DD">
        <w:rPr>
          <w:sz w:val="20"/>
          <w:szCs w:val="20"/>
          <w:highlight w:val="cyan"/>
        </w:rPr>
        <w:t>C</w:t>
      </w:r>
      <w:r w:rsidRPr="001E04DD">
        <w:rPr>
          <w:sz w:val="20"/>
          <w:szCs w:val="20"/>
          <w:highlight w:val="cyan"/>
        </w:rPr>
        <w:t>odebook2</w:t>
      </w:r>
      <w:r>
        <w:rPr>
          <w:sz w:val="20"/>
          <w:szCs w:val="20"/>
        </w:rPr>
        <w:t xml:space="preserve"> (Ng=2), the following cases are covered, with each case corresponding to one table:</w:t>
      </w:r>
    </w:p>
    <w:p w14:paraId="1CBB0A41" w14:textId="57096BD1" w:rsidR="004F08E2" w:rsidRPr="004F08E2" w:rsidRDefault="004F08E2">
      <w:pPr>
        <w:pStyle w:val="ListParagraph"/>
        <w:numPr>
          <w:ilvl w:val="0"/>
          <w:numId w:val="8"/>
        </w:numPr>
        <w:ind w:leftChars="0"/>
        <w:rPr>
          <w:rFonts w:ascii="Times New Roman" w:hAnsi="Times New Roman"/>
          <w:szCs w:val="20"/>
        </w:rPr>
      </w:pPr>
      <w:proofErr w:type="spellStart"/>
      <w:r w:rsidRPr="004F08E2">
        <w:rPr>
          <w:rFonts w:ascii="Times New Roman" w:hAnsi="Times New Roman"/>
          <w:szCs w:val="20"/>
        </w:rPr>
        <w:t>maxRank</w:t>
      </w:r>
      <w:proofErr w:type="spellEnd"/>
      <w:r w:rsidRPr="004F08E2">
        <w:rPr>
          <w:rFonts w:ascii="Times New Roman" w:hAnsi="Times New Roman"/>
          <w:szCs w:val="20"/>
        </w:rPr>
        <w:t xml:space="preserve"> = 5, 6, 7, or 8, regardless of full power mode</w:t>
      </w:r>
      <w:r w:rsidR="00BA4682">
        <w:rPr>
          <w:rFonts w:ascii="Times New Roman" w:hAnsi="Times New Roman"/>
          <w:szCs w:val="20"/>
        </w:rPr>
        <w:t xml:space="preserve"> (</w:t>
      </w:r>
      <w:r w:rsidR="00BA4682" w:rsidRPr="00B5432E">
        <w:rPr>
          <w:rFonts w:ascii="Times New Roman" w:hAnsi="Times New Roman"/>
          <w:szCs w:val="20"/>
          <w:lang w:val="en-US"/>
        </w:rPr>
        <w:t>Table 7.3.1.1.2-5I</w:t>
      </w:r>
      <w:r w:rsidR="00BA4682">
        <w:rPr>
          <w:rFonts w:ascii="Times New Roman" w:hAnsi="Times New Roman"/>
          <w:szCs w:val="20"/>
        </w:rPr>
        <w:t>)</w:t>
      </w:r>
    </w:p>
    <w:p w14:paraId="4E852632" w14:textId="78B568CA" w:rsidR="004F08E2" w:rsidRPr="004F08E2" w:rsidRDefault="004F08E2">
      <w:pPr>
        <w:pStyle w:val="ListParagraph"/>
        <w:numPr>
          <w:ilvl w:val="0"/>
          <w:numId w:val="8"/>
        </w:numPr>
        <w:ind w:leftChars="0"/>
        <w:rPr>
          <w:rFonts w:ascii="Times New Roman" w:hAnsi="Times New Roman"/>
          <w:szCs w:val="20"/>
        </w:rPr>
      </w:pPr>
      <w:proofErr w:type="spellStart"/>
      <w:r w:rsidRPr="004F08E2">
        <w:rPr>
          <w:rFonts w:ascii="Times New Roman" w:hAnsi="Times New Roman"/>
          <w:szCs w:val="20"/>
        </w:rPr>
        <w:t>maxRank</w:t>
      </w:r>
      <w:proofErr w:type="spellEnd"/>
      <w:r w:rsidRPr="004F08E2">
        <w:rPr>
          <w:rFonts w:ascii="Times New Roman" w:hAnsi="Times New Roman"/>
          <w:szCs w:val="20"/>
        </w:rPr>
        <w:t xml:space="preserve"> = </w:t>
      </w:r>
      <w:r>
        <w:rPr>
          <w:rFonts w:ascii="Times New Roman" w:hAnsi="Times New Roman"/>
          <w:szCs w:val="20"/>
        </w:rPr>
        <w:t xml:space="preserve">1, </w:t>
      </w:r>
      <w:r w:rsidRPr="004F08E2">
        <w:rPr>
          <w:rFonts w:ascii="Times New Roman" w:hAnsi="Times New Roman"/>
          <w:szCs w:val="20"/>
        </w:rPr>
        <w:t>2, 3, or 4, for all cases other than full power Mode 1</w:t>
      </w:r>
      <w:r w:rsidR="00BA4682">
        <w:rPr>
          <w:rFonts w:ascii="Times New Roman" w:hAnsi="Times New Roman"/>
          <w:szCs w:val="20"/>
        </w:rPr>
        <w:t xml:space="preserve"> (</w:t>
      </w:r>
      <w:r w:rsidR="00BA4682" w:rsidRPr="00B5432E">
        <w:rPr>
          <w:rFonts w:ascii="Times New Roman" w:hAnsi="Times New Roman"/>
          <w:szCs w:val="20"/>
          <w:lang w:val="en-US"/>
        </w:rPr>
        <w:t>Table 7.3.1.1.2-5</w:t>
      </w:r>
      <w:r w:rsidR="00BA4682">
        <w:rPr>
          <w:rFonts w:ascii="Times New Roman" w:hAnsi="Times New Roman"/>
          <w:szCs w:val="20"/>
          <w:lang w:val="en-US"/>
        </w:rPr>
        <w:t>J</w:t>
      </w:r>
      <w:r w:rsidR="00BA4682">
        <w:rPr>
          <w:rFonts w:ascii="Times New Roman" w:hAnsi="Times New Roman"/>
          <w:szCs w:val="20"/>
        </w:rPr>
        <w:t>)</w:t>
      </w:r>
    </w:p>
    <w:p w14:paraId="6EA976C1" w14:textId="2D713870" w:rsidR="004F08E2" w:rsidRPr="004F08E2" w:rsidRDefault="004F08E2">
      <w:pPr>
        <w:pStyle w:val="ListParagraph"/>
        <w:numPr>
          <w:ilvl w:val="0"/>
          <w:numId w:val="8"/>
        </w:numPr>
        <w:ind w:leftChars="0"/>
        <w:rPr>
          <w:rFonts w:ascii="Times New Roman" w:hAnsi="Times New Roman"/>
          <w:szCs w:val="20"/>
        </w:rPr>
      </w:pPr>
      <w:proofErr w:type="spellStart"/>
      <w:r w:rsidRPr="004F08E2">
        <w:rPr>
          <w:rFonts w:ascii="Times New Roman" w:hAnsi="Times New Roman"/>
          <w:szCs w:val="20"/>
        </w:rPr>
        <w:t>maxRank</w:t>
      </w:r>
      <w:proofErr w:type="spellEnd"/>
      <w:r w:rsidRPr="004F08E2">
        <w:rPr>
          <w:rFonts w:ascii="Times New Roman" w:hAnsi="Times New Roman"/>
          <w:szCs w:val="20"/>
        </w:rPr>
        <w:t xml:space="preserve"> = 1, for full power Mode 1</w:t>
      </w:r>
      <w:r w:rsidR="00BA4682">
        <w:rPr>
          <w:rFonts w:ascii="Times New Roman" w:hAnsi="Times New Roman"/>
          <w:szCs w:val="20"/>
        </w:rPr>
        <w:t xml:space="preserve"> (</w:t>
      </w:r>
      <w:r w:rsidR="00BA4682" w:rsidRPr="00B5432E">
        <w:rPr>
          <w:rFonts w:ascii="Times New Roman" w:hAnsi="Times New Roman"/>
          <w:szCs w:val="20"/>
          <w:lang w:val="en-US"/>
        </w:rPr>
        <w:t>Table 7.3.1.1.2-5</w:t>
      </w:r>
      <w:r w:rsidR="00BA4682">
        <w:rPr>
          <w:rFonts w:ascii="Times New Roman" w:hAnsi="Times New Roman"/>
          <w:szCs w:val="20"/>
          <w:lang w:val="en-US"/>
        </w:rPr>
        <w:t>O</w:t>
      </w:r>
      <w:r w:rsidR="00BA4682">
        <w:rPr>
          <w:rFonts w:ascii="Times New Roman" w:hAnsi="Times New Roman"/>
          <w:szCs w:val="20"/>
        </w:rPr>
        <w:t>)</w:t>
      </w:r>
    </w:p>
    <w:p w14:paraId="763DAC91" w14:textId="4F99C8CF" w:rsidR="004F08E2" w:rsidRDefault="004F08E2" w:rsidP="004F08E2">
      <w:pPr>
        <w:rPr>
          <w:sz w:val="20"/>
          <w:szCs w:val="15"/>
        </w:rPr>
      </w:pPr>
      <w:r w:rsidRPr="006A2FDF">
        <w:rPr>
          <w:sz w:val="20"/>
          <w:szCs w:val="15"/>
        </w:rPr>
        <w:t xml:space="preserve">The same precoder tables are used for full power Mode 1 and other cases when </w:t>
      </w:r>
      <w:proofErr w:type="spellStart"/>
      <w:r w:rsidRPr="006A2FDF">
        <w:rPr>
          <w:sz w:val="20"/>
          <w:szCs w:val="15"/>
        </w:rPr>
        <w:t>maxRank</w:t>
      </w:r>
      <w:proofErr w:type="spellEnd"/>
      <w:r w:rsidRPr="006A2FDF">
        <w:rPr>
          <w:sz w:val="20"/>
          <w:szCs w:val="15"/>
        </w:rPr>
        <w:t xml:space="preserve"> is 5, 6, 7 or 8</w:t>
      </w:r>
      <w:r w:rsidR="00ED6B61">
        <w:rPr>
          <w:sz w:val="20"/>
          <w:szCs w:val="15"/>
        </w:rPr>
        <w:t>, without considering the full power precoder for rank=1</w:t>
      </w:r>
      <w:r w:rsidRPr="006A2FDF">
        <w:rPr>
          <w:sz w:val="20"/>
          <w:szCs w:val="15"/>
        </w:rPr>
        <w:t>. However, th</w:t>
      </w:r>
      <w:r w:rsidR="00ED6B61">
        <w:rPr>
          <w:sz w:val="20"/>
          <w:szCs w:val="15"/>
        </w:rPr>
        <w:t>is</w:t>
      </w:r>
      <w:r w:rsidRPr="006A2FDF">
        <w:rPr>
          <w:sz w:val="20"/>
          <w:szCs w:val="15"/>
        </w:rPr>
        <w:t xml:space="preserve"> additional full power precoder for rank=1 should be included for full power Mode 1 when </w:t>
      </w:r>
      <w:proofErr w:type="spellStart"/>
      <w:r w:rsidRPr="006A2FDF">
        <w:rPr>
          <w:sz w:val="20"/>
          <w:szCs w:val="15"/>
        </w:rPr>
        <w:t>maxRank</w:t>
      </w:r>
      <w:proofErr w:type="spellEnd"/>
      <w:r w:rsidRPr="006A2FDF">
        <w:rPr>
          <w:sz w:val="20"/>
          <w:szCs w:val="15"/>
        </w:rPr>
        <w:t xml:space="preserve"> is 5, 6, 7 or 8.</w:t>
      </w:r>
    </w:p>
    <w:p w14:paraId="33BA3493" w14:textId="0624DE86" w:rsidR="006A2FDF" w:rsidRPr="004F08E2" w:rsidRDefault="006A2FDF" w:rsidP="004F08E2">
      <w:pPr>
        <w:rPr>
          <w:sz w:val="20"/>
          <w:szCs w:val="15"/>
        </w:rPr>
      </w:pPr>
      <w:r>
        <w:rPr>
          <w:sz w:val="20"/>
          <w:szCs w:val="15"/>
        </w:rPr>
        <w:t xml:space="preserve">In addition, </w:t>
      </w:r>
      <w:proofErr w:type="spellStart"/>
      <w:r>
        <w:rPr>
          <w:sz w:val="20"/>
          <w:szCs w:val="15"/>
        </w:rPr>
        <w:t>maxRank</w:t>
      </w:r>
      <w:proofErr w:type="spellEnd"/>
      <w:r>
        <w:rPr>
          <w:sz w:val="20"/>
          <w:szCs w:val="15"/>
        </w:rPr>
        <w:t xml:space="preserve"> = 2, 3 or 4 for full power Mode 1 </w:t>
      </w:r>
      <w:r w:rsidR="00BA4682">
        <w:rPr>
          <w:sz w:val="20"/>
          <w:szCs w:val="15"/>
        </w:rPr>
        <w:t>are not covered.</w:t>
      </w:r>
    </w:p>
    <w:p w14:paraId="1C649BB0" w14:textId="77777777" w:rsidR="004F08E2" w:rsidRPr="004F08E2" w:rsidRDefault="004F08E2" w:rsidP="00E261DC">
      <w:pPr>
        <w:rPr>
          <w:sz w:val="20"/>
          <w:szCs w:val="20"/>
        </w:rPr>
      </w:pPr>
    </w:p>
    <w:p w14:paraId="5968D4B9" w14:textId="578D455C" w:rsidR="00E567C7" w:rsidRDefault="00E567C7" w:rsidP="00E567C7">
      <w:pPr>
        <w:rPr>
          <w:sz w:val="20"/>
          <w:szCs w:val="20"/>
        </w:rPr>
      </w:pPr>
      <w:r w:rsidRPr="00C432C9">
        <w:rPr>
          <w:sz w:val="20"/>
          <w:szCs w:val="20"/>
        </w:rPr>
        <w:t xml:space="preserve">For </w:t>
      </w:r>
      <w:r w:rsidR="00265C14" w:rsidRPr="00265C14">
        <w:rPr>
          <w:sz w:val="20"/>
          <w:szCs w:val="20"/>
          <w:highlight w:val="magenta"/>
        </w:rPr>
        <w:t>C</w:t>
      </w:r>
      <w:r w:rsidRPr="00265C14">
        <w:rPr>
          <w:sz w:val="20"/>
          <w:szCs w:val="20"/>
          <w:highlight w:val="magenta"/>
        </w:rPr>
        <w:t>odebook3</w:t>
      </w:r>
      <w:r>
        <w:rPr>
          <w:sz w:val="20"/>
          <w:szCs w:val="20"/>
        </w:rPr>
        <w:t xml:space="preserve"> (Ng=4), the following cases are covered, with each case corresponding to one table:</w:t>
      </w:r>
    </w:p>
    <w:p w14:paraId="25B5B5D8" w14:textId="77777777" w:rsidR="00E567C7" w:rsidRPr="004F08E2" w:rsidRDefault="00E567C7">
      <w:pPr>
        <w:pStyle w:val="ListParagraph"/>
        <w:numPr>
          <w:ilvl w:val="0"/>
          <w:numId w:val="8"/>
        </w:numPr>
        <w:ind w:leftChars="0"/>
        <w:rPr>
          <w:rFonts w:ascii="Times New Roman" w:hAnsi="Times New Roman"/>
          <w:szCs w:val="20"/>
        </w:rPr>
      </w:pPr>
      <w:proofErr w:type="spellStart"/>
      <w:r w:rsidRPr="004F08E2">
        <w:rPr>
          <w:rFonts w:ascii="Times New Roman" w:hAnsi="Times New Roman"/>
          <w:szCs w:val="20"/>
        </w:rPr>
        <w:t>maxRank</w:t>
      </w:r>
      <w:proofErr w:type="spellEnd"/>
      <w:r w:rsidRPr="004F08E2">
        <w:rPr>
          <w:rFonts w:ascii="Times New Roman" w:hAnsi="Times New Roman"/>
          <w:szCs w:val="20"/>
        </w:rPr>
        <w:t xml:space="preserve"> = 5, 6, 7, or 8, regardless of full power mode</w:t>
      </w:r>
    </w:p>
    <w:p w14:paraId="470DE3E1" w14:textId="77777777" w:rsidR="00E567C7" w:rsidRPr="004F08E2" w:rsidRDefault="00E567C7">
      <w:pPr>
        <w:pStyle w:val="ListParagraph"/>
        <w:numPr>
          <w:ilvl w:val="0"/>
          <w:numId w:val="8"/>
        </w:numPr>
        <w:ind w:leftChars="0"/>
        <w:rPr>
          <w:rFonts w:ascii="Times New Roman" w:hAnsi="Times New Roman"/>
          <w:szCs w:val="20"/>
        </w:rPr>
      </w:pPr>
      <w:proofErr w:type="spellStart"/>
      <w:r w:rsidRPr="004F08E2">
        <w:rPr>
          <w:rFonts w:ascii="Times New Roman" w:hAnsi="Times New Roman"/>
          <w:szCs w:val="20"/>
        </w:rPr>
        <w:t>maxRank</w:t>
      </w:r>
      <w:proofErr w:type="spellEnd"/>
      <w:r w:rsidRPr="004F08E2">
        <w:rPr>
          <w:rFonts w:ascii="Times New Roman" w:hAnsi="Times New Roman"/>
          <w:szCs w:val="20"/>
        </w:rPr>
        <w:t xml:space="preserve"> = </w:t>
      </w:r>
      <w:r>
        <w:rPr>
          <w:rFonts w:ascii="Times New Roman" w:hAnsi="Times New Roman"/>
          <w:szCs w:val="20"/>
        </w:rPr>
        <w:t xml:space="preserve">1, </w:t>
      </w:r>
      <w:r w:rsidRPr="004F08E2">
        <w:rPr>
          <w:rFonts w:ascii="Times New Roman" w:hAnsi="Times New Roman"/>
          <w:szCs w:val="20"/>
        </w:rPr>
        <w:t>2, 3, or 4, for all cases other than full power Mode 1</w:t>
      </w:r>
    </w:p>
    <w:p w14:paraId="7AEC025B" w14:textId="6D4A49AD" w:rsidR="00E567C7" w:rsidRPr="004F08E2" w:rsidRDefault="00E567C7">
      <w:pPr>
        <w:pStyle w:val="ListParagraph"/>
        <w:numPr>
          <w:ilvl w:val="0"/>
          <w:numId w:val="8"/>
        </w:numPr>
        <w:ind w:leftChars="0"/>
        <w:rPr>
          <w:rFonts w:ascii="Times New Roman" w:hAnsi="Times New Roman"/>
          <w:szCs w:val="20"/>
        </w:rPr>
      </w:pPr>
      <w:proofErr w:type="spellStart"/>
      <w:r w:rsidRPr="004F08E2">
        <w:rPr>
          <w:rFonts w:ascii="Times New Roman" w:hAnsi="Times New Roman"/>
          <w:szCs w:val="20"/>
        </w:rPr>
        <w:t>maxRank</w:t>
      </w:r>
      <w:proofErr w:type="spellEnd"/>
      <w:r w:rsidRPr="004F08E2">
        <w:rPr>
          <w:rFonts w:ascii="Times New Roman" w:hAnsi="Times New Roman"/>
          <w:szCs w:val="20"/>
        </w:rPr>
        <w:t xml:space="preserve"> = 1,</w:t>
      </w:r>
      <w:r>
        <w:rPr>
          <w:rFonts w:ascii="Times New Roman" w:hAnsi="Times New Roman"/>
          <w:szCs w:val="20"/>
        </w:rPr>
        <w:t xml:space="preserve"> 2, or 3,</w:t>
      </w:r>
      <w:r w:rsidRPr="004F08E2">
        <w:rPr>
          <w:rFonts w:ascii="Times New Roman" w:hAnsi="Times New Roman"/>
          <w:szCs w:val="20"/>
        </w:rPr>
        <w:t xml:space="preserve"> for full power Mode 1</w:t>
      </w:r>
    </w:p>
    <w:p w14:paraId="4B23522C" w14:textId="4B0F9319" w:rsidR="00E567C7" w:rsidRDefault="00E567C7" w:rsidP="00E567C7">
      <w:pPr>
        <w:rPr>
          <w:sz w:val="20"/>
          <w:szCs w:val="15"/>
        </w:rPr>
      </w:pPr>
      <w:r w:rsidRPr="00265C14">
        <w:rPr>
          <w:sz w:val="20"/>
          <w:szCs w:val="15"/>
        </w:rPr>
        <w:t xml:space="preserve">The same precoder tables are used for full power Mode 1 and other cases when </w:t>
      </w:r>
      <w:proofErr w:type="spellStart"/>
      <w:r w:rsidRPr="00265C14">
        <w:rPr>
          <w:sz w:val="20"/>
          <w:szCs w:val="15"/>
        </w:rPr>
        <w:t>maxRank</w:t>
      </w:r>
      <w:proofErr w:type="spellEnd"/>
      <w:r w:rsidRPr="00265C14">
        <w:rPr>
          <w:sz w:val="20"/>
          <w:szCs w:val="15"/>
        </w:rPr>
        <w:t xml:space="preserve"> is 5, 6, 7 or 8</w:t>
      </w:r>
      <w:r w:rsidR="00ED6B61">
        <w:rPr>
          <w:sz w:val="20"/>
          <w:szCs w:val="15"/>
        </w:rPr>
        <w:t>, without considering the full power precoder for rank=1/2/3</w:t>
      </w:r>
      <w:r w:rsidRPr="00265C14">
        <w:rPr>
          <w:sz w:val="20"/>
          <w:szCs w:val="15"/>
        </w:rPr>
        <w:t>. However, the</w:t>
      </w:r>
      <w:r w:rsidR="00ED6B61">
        <w:rPr>
          <w:sz w:val="20"/>
          <w:szCs w:val="15"/>
        </w:rPr>
        <w:t>se</w:t>
      </w:r>
      <w:r w:rsidRPr="00265C14">
        <w:rPr>
          <w:sz w:val="20"/>
          <w:szCs w:val="15"/>
        </w:rPr>
        <w:t xml:space="preserve"> additional full power precoders for rank=1/2/3 should be included for full power Mode 1 when </w:t>
      </w:r>
      <w:proofErr w:type="spellStart"/>
      <w:r w:rsidRPr="00265C14">
        <w:rPr>
          <w:sz w:val="20"/>
          <w:szCs w:val="15"/>
        </w:rPr>
        <w:t>maxRank</w:t>
      </w:r>
      <w:proofErr w:type="spellEnd"/>
      <w:r w:rsidRPr="00265C14">
        <w:rPr>
          <w:sz w:val="20"/>
          <w:szCs w:val="15"/>
        </w:rPr>
        <w:t xml:space="preserve"> is 5, 6, 7 or 8.</w:t>
      </w:r>
    </w:p>
    <w:p w14:paraId="6D25155B" w14:textId="51D73DBC" w:rsidR="00ED6B61" w:rsidRPr="004F08E2" w:rsidRDefault="00ED6B61" w:rsidP="00E567C7">
      <w:pPr>
        <w:rPr>
          <w:sz w:val="20"/>
          <w:szCs w:val="15"/>
        </w:rPr>
      </w:pPr>
      <w:r>
        <w:rPr>
          <w:sz w:val="20"/>
          <w:szCs w:val="15"/>
        </w:rPr>
        <w:t xml:space="preserve">In addition, </w:t>
      </w:r>
      <w:proofErr w:type="spellStart"/>
      <w:r>
        <w:rPr>
          <w:sz w:val="20"/>
          <w:szCs w:val="15"/>
        </w:rPr>
        <w:t>maxRank</w:t>
      </w:r>
      <w:proofErr w:type="spellEnd"/>
      <w:r>
        <w:rPr>
          <w:sz w:val="20"/>
          <w:szCs w:val="15"/>
        </w:rPr>
        <w:t xml:space="preserve"> = 4 for full power Mode 1 is not covered.</w:t>
      </w:r>
    </w:p>
    <w:p w14:paraId="3798B047" w14:textId="77777777" w:rsidR="004F08E2" w:rsidRPr="00ED6B61" w:rsidRDefault="004F08E2" w:rsidP="00E261DC">
      <w:pPr>
        <w:rPr>
          <w:sz w:val="20"/>
          <w:szCs w:val="20"/>
        </w:rPr>
      </w:pPr>
    </w:p>
    <w:p w14:paraId="34A78451" w14:textId="10199F3C" w:rsidR="00B5432E" w:rsidRDefault="00C432C9" w:rsidP="00E261DC">
      <w:pPr>
        <w:rPr>
          <w:sz w:val="20"/>
          <w:szCs w:val="20"/>
        </w:rPr>
      </w:pPr>
      <w:r w:rsidRPr="00C432C9">
        <w:rPr>
          <w:sz w:val="20"/>
          <w:szCs w:val="20"/>
        </w:rPr>
        <w:t xml:space="preserve">For </w:t>
      </w:r>
      <w:r w:rsidRPr="00ED6B61">
        <w:rPr>
          <w:sz w:val="20"/>
          <w:szCs w:val="20"/>
          <w:highlight w:val="yellow"/>
        </w:rPr>
        <w:t>codebook4</w:t>
      </w:r>
      <w:r>
        <w:rPr>
          <w:sz w:val="20"/>
          <w:szCs w:val="20"/>
        </w:rPr>
        <w:t xml:space="preserve"> (Ng=8), the following cases are covered</w:t>
      </w:r>
      <w:r w:rsidR="00DF6B64">
        <w:rPr>
          <w:sz w:val="20"/>
          <w:szCs w:val="20"/>
        </w:rPr>
        <w:t>, with each case corresponding to one table</w:t>
      </w:r>
      <w:r>
        <w:rPr>
          <w:sz w:val="20"/>
          <w:szCs w:val="20"/>
        </w:rPr>
        <w:t>:</w:t>
      </w:r>
    </w:p>
    <w:p w14:paraId="77A73DDA" w14:textId="0F4D649B" w:rsidR="00C432C9" w:rsidRPr="004F08E2" w:rsidRDefault="00C432C9">
      <w:pPr>
        <w:pStyle w:val="ListParagraph"/>
        <w:numPr>
          <w:ilvl w:val="0"/>
          <w:numId w:val="8"/>
        </w:numPr>
        <w:ind w:leftChars="0"/>
        <w:rPr>
          <w:rFonts w:ascii="Times New Roman" w:hAnsi="Times New Roman"/>
          <w:szCs w:val="20"/>
        </w:rPr>
      </w:pPr>
      <w:proofErr w:type="spellStart"/>
      <w:r w:rsidRPr="004F08E2">
        <w:rPr>
          <w:rFonts w:ascii="Times New Roman" w:hAnsi="Times New Roman"/>
          <w:szCs w:val="20"/>
        </w:rPr>
        <w:t>maxRank</w:t>
      </w:r>
      <w:proofErr w:type="spellEnd"/>
      <w:r w:rsidRPr="004F08E2">
        <w:rPr>
          <w:rFonts w:ascii="Times New Roman" w:hAnsi="Times New Roman"/>
          <w:szCs w:val="20"/>
        </w:rPr>
        <w:t xml:space="preserve"> = 5, 6, 7, or 8</w:t>
      </w:r>
      <w:r w:rsidR="00DF6B64" w:rsidRPr="004F08E2">
        <w:rPr>
          <w:rFonts w:ascii="Times New Roman" w:hAnsi="Times New Roman"/>
          <w:szCs w:val="20"/>
        </w:rPr>
        <w:t>, regardless of full power mode</w:t>
      </w:r>
    </w:p>
    <w:p w14:paraId="24EB49A3" w14:textId="1F32661C" w:rsidR="00DF6B64" w:rsidRPr="004F08E2" w:rsidRDefault="00DF6B64">
      <w:pPr>
        <w:pStyle w:val="ListParagraph"/>
        <w:numPr>
          <w:ilvl w:val="0"/>
          <w:numId w:val="8"/>
        </w:numPr>
        <w:ind w:leftChars="0"/>
        <w:rPr>
          <w:rFonts w:ascii="Times New Roman" w:hAnsi="Times New Roman"/>
          <w:szCs w:val="20"/>
        </w:rPr>
      </w:pPr>
      <w:proofErr w:type="spellStart"/>
      <w:r w:rsidRPr="004F08E2">
        <w:rPr>
          <w:rFonts w:ascii="Times New Roman" w:hAnsi="Times New Roman"/>
          <w:szCs w:val="20"/>
        </w:rPr>
        <w:t>maxRank</w:t>
      </w:r>
      <w:proofErr w:type="spellEnd"/>
      <w:r w:rsidRPr="004F08E2">
        <w:rPr>
          <w:rFonts w:ascii="Times New Roman" w:hAnsi="Times New Roman"/>
          <w:szCs w:val="20"/>
        </w:rPr>
        <w:t xml:space="preserve"> = 2, 3, or 4, </w:t>
      </w:r>
      <w:r w:rsidR="009C1051" w:rsidRPr="004F08E2">
        <w:rPr>
          <w:rFonts w:ascii="Times New Roman" w:hAnsi="Times New Roman"/>
          <w:szCs w:val="20"/>
        </w:rPr>
        <w:t>for all cases other than full power Mode 1</w:t>
      </w:r>
    </w:p>
    <w:p w14:paraId="16D6B2A0" w14:textId="7A9372D6" w:rsidR="009C1051" w:rsidRPr="004F08E2" w:rsidRDefault="009C1051">
      <w:pPr>
        <w:pStyle w:val="ListParagraph"/>
        <w:numPr>
          <w:ilvl w:val="0"/>
          <w:numId w:val="8"/>
        </w:numPr>
        <w:ind w:leftChars="0"/>
        <w:rPr>
          <w:rFonts w:ascii="Times New Roman" w:hAnsi="Times New Roman"/>
          <w:szCs w:val="20"/>
        </w:rPr>
      </w:pPr>
      <w:proofErr w:type="spellStart"/>
      <w:r w:rsidRPr="004F08E2">
        <w:rPr>
          <w:rFonts w:ascii="Times New Roman" w:hAnsi="Times New Roman"/>
          <w:szCs w:val="20"/>
        </w:rPr>
        <w:t>maxRank</w:t>
      </w:r>
      <w:proofErr w:type="spellEnd"/>
      <w:r w:rsidRPr="004F08E2">
        <w:rPr>
          <w:rFonts w:ascii="Times New Roman" w:hAnsi="Times New Roman"/>
          <w:szCs w:val="20"/>
        </w:rPr>
        <w:t xml:space="preserve"> = 1, for all cases other than full power Mode 1</w:t>
      </w:r>
    </w:p>
    <w:p w14:paraId="2635E561" w14:textId="380613B7" w:rsidR="009C1051" w:rsidRPr="004F08E2" w:rsidRDefault="009C1051">
      <w:pPr>
        <w:pStyle w:val="ListParagraph"/>
        <w:numPr>
          <w:ilvl w:val="0"/>
          <w:numId w:val="8"/>
        </w:numPr>
        <w:ind w:leftChars="0"/>
        <w:rPr>
          <w:rFonts w:ascii="Times New Roman" w:hAnsi="Times New Roman"/>
          <w:szCs w:val="20"/>
        </w:rPr>
      </w:pPr>
      <w:proofErr w:type="spellStart"/>
      <w:r w:rsidRPr="004F08E2">
        <w:rPr>
          <w:rFonts w:ascii="Times New Roman" w:hAnsi="Times New Roman"/>
          <w:szCs w:val="20"/>
        </w:rPr>
        <w:t>maxRank</w:t>
      </w:r>
      <w:proofErr w:type="spellEnd"/>
      <w:r w:rsidRPr="004F08E2">
        <w:rPr>
          <w:rFonts w:ascii="Times New Roman" w:hAnsi="Times New Roman"/>
          <w:szCs w:val="20"/>
        </w:rPr>
        <w:t xml:space="preserve"> = 2, 3, or 4, for full power Mode 1</w:t>
      </w:r>
    </w:p>
    <w:p w14:paraId="7CAD8F34" w14:textId="5C2F1FE8" w:rsidR="009C1051" w:rsidRPr="004F08E2" w:rsidRDefault="009C1051">
      <w:pPr>
        <w:pStyle w:val="ListParagraph"/>
        <w:numPr>
          <w:ilvl w:val="0"/>
          <w:numId w:val="8"/>
        </w:numPr>
        <w:ind w:leftChars="0"/>
        <w:rPr>
          <w:rFonts w:ascii="Times New Roman" w:hAnsi="Times New Roman"/>
          <w:szCs w:val="20"/>
        </w:rPr>
      </w:pPr>
      <w:proofErr w:type="spellStart"/>
      <w:r w:rsidRPr="004F08E2">
        <w:rPr>
          <w:rFonts w:ascii="Times New Roman" w:hAnsi="Times New Roman"/>
          <w:szCs w:val="20"/>
        </w:rPr>
        <w:t>maxRank</w:t>
      </w:r>
      <w:proofErr w:type="spellEnd"/>
      <w:r w:rsidRPr="004F08E2">
        <w:rPr>
          <w:rFonts w:ascii="Times New Roman" w:hAnsi="Times New Roman"/>
          <w:szCs w:val="20"/>
        </w:rPr>
        <w:t xml:space="preserve"> = 1, for full power Mode 1</w:t>
      </w:r>
    </w:p>
    <w:p w14:paraId="41BD19DD" w14:textId="063D191F" w:rsidR="009C1051" w:rsidRDefault="009C1051" w:rsidP="009C1051">
      <w:pPr>
        <w:rPr>
          <w:sz w:val="20"/>
          <w:szCs w:val="15"/>
        </w:rPr>
      </w:pPr>
      <w:r w:rsidRPr="004F08E2">
        <w:rPr>
          <w:sz w:val="20"/>
          <w:szCs w:val="15"/>
        </w:rPr>
        <w:t xml:space="preserve">The same precoder tables are used for </w:t>
      </w:r>
      <w:r w:rsidR="00E030B5" w:rsidRPr="004F08E2">
        <w:rPr>
          <w:sz w:val="20"/>
          <w:szCs w:val="15"/>
        </w:rPr>
        <w:t xml:space="preserve">full power Mode 1 and other cases when </w:t>
      </w:r>
      <w:proofErr w:type="spellStart"/>
      <w:r w:rsidRPr="004F08E2">
        <w:rPr>
          <w:sz w:val="20"/>
          <w:szCs w:val="15"/>
        </w:rPr>
        <w:t>maxRank</w:t>
      </w:r>
      <w:proofErr w:type="spellEnd"/>
      <w:r w:rsidRPr="004F08E2">
        <w:rPr>
          <w:sz w:val="20"/>
          <w:szCs w:val="15"/>
        </w:rPr>
        <w:t xml:space="preserve"> </w:t>
      </w:r>
      <w:r w:rsidR="00E030B5" w:rsidRPr="004F08E2">
        <w:rPr>
          <w:sz w:val="20"/>
          <w:szCs w:val="15"/>
        </w:rPr>
        <w:t>is</w:t>
      </w:r>
      <w:r w:rsidRPr="004F08E2">
        <w:rPr>
          <w:sz w:val="20"/>
          <w:szCs w:val="15"/>
        </w:rPr>
        <w:t xml:space="preserve"> 5, 6, 7 or 8</w:t>
      </w:r>
      <w:r w:rsidR="0002061B">
        <w:rPr>
          <w:sz w:val="20"/>
          <w:szCs w:val="15"/>
        </w:rPr>
        <w:t>, without considering the full power precoder for rank=1/2/3</w:t>
      </w:r>
      <w:r w:rsidR="00E030B5" w:rsidRPr="004F08E2">
        <w:rPr>
          <w:sz w:val="20"/>
          <w:szCs w:val="15"/>
        </w:rPr>
        <w:t>. However, the</w:t>
      </w:r>
      <w:r w:rsidR="0002061B">
        <w:rPr>
          <w:sz w:val="20"/>
          <w:szCs w:val="15"/>
        </w:rPr>
        <w:t>se</w:t>
      </w:r>
      <w:r w:rsidR="00E030B5" w:rsidRPr="004F08E2">
        <w:rPr>
          <w:sz w:val="20"/>
          <w:szCs w:val="15"/>
        </w:rPr>
        <w:t xml:space="preserve"> additional full power precoders for rank=1/2/3 should be included </w:t>
      </w:r>
      <w:r w:rsidR="004F08E2" w:rsidRPr="004F08E2">
        <w:rPr>
          <w:sz w:val="20"/>
          <w:szCs w:val="15"/>
        </w:rPr>
        <w:t xml:space="preserve">for full power Mode 1 when </w:t>
      </w:r>
      <w:proofErr w:type="spellStart"/>
      <w:r w:rsidR="004F08E2" w:rsidRPr="004F08E2">
        <w:rPr>
          <w:sz w:val="20"/>
          <w:szCs w:val="15"/>
        </w:rPr>
        <w:t>maxRank</w:t>
      </w:r>
      <w:proofErr w:type="spellEnd"/>
      <w:r w:rsidR="004F08E2" w:rsidRPr="004F08E2">
        <w:rPr>
          <w:sz w:val="20"/>
          <w:szCs w:val="15"/>
        </w:rPr>
        <w:t xml:space="preserve"> is 5, 6, 7 or 8.</w:t>
      </w:r>
    </w:p>
    <w:p w14:paraId="4C6688BE" w14:textId="77777777" w:rsidR="0002061B" w:rsidRDefault="0002061B" w:rsidP="009C1051">
      <w:pPr>
        <w:rPr>
          <w:sz w:val="20"/>
          <w:szCs w:val="15"/>
        </w:rPr>
      </w:pPr>
    </w:p>
    <w:p w14:paraId="59AE25C1" w14:textId="54B12098" w:rsidR="0002061B" w:rsidRPr="003A2428" w:rsidRDefault="0002061B" w:rsidP="009C1051">
      <w:pPr>
        <w:rPr>
          <w:b/>
          <w:bCs/>
          <w:sz w:val="20"/>
          <w:szCs w:val="15"/>
        </w:rPr>
      </w:pPr>
      <w:r w:rsidRPr="003A2428">
        <w:rPr>
          <w:b/>
          <w:bCs/>
          <w:sz w:val="20"/>
          <w:szCs w:val="15"/>
        </w:rPr>
        <w:t>Proposal</w:t>
      </w:r>
      <w:r w:rsidR="003A2428">
        <w:rPr>
          <w:b/>
          <w:bCs/>
          <w:sz w:val="20"/>
          <w:szCs w:val="15"/>
        </w:rPr>
        <w:t xml:space="preserve"> 2</w:t>
      </w:r>
      <w:r w:rsidRPr="003A2428">
        <w:rPr>
          <w:b/>
          <w:bCs/>
          <w:sz w:val="20"/>
          <w:szCs w:val="15"/>
        </w:rPr>
        <w:t>:</w:t>
      </w:r>
      <w:r w:rsidR="00B83832" w:rsidRPr="003A2428">
        <w:rPr>
          <w:b/>
          <w:bCs/>
          <w:sz w:val="20"/>
          <w:szCs w:val="15"/>
        </w:rPr>
        <w:t xml:space="preserve"> </w:t>
      </w:r>
      <w:r w:rsidRPr="003A2428">
        <w:rPr>
          <w:b/>
          <w:bCs/>
          <w:sz w:val="20"/>
          <w:szCs w:val="15"/>
        </w:rPr>
        <w:t>Introduce CR for TS 38.212 to correct the following</w:t>
      </w:r>
      <w:r w:rsidR="003A2428" w:rsidRPr="003A2428">
        <w:rPr>
          <w:b/>
          <w:bCs/>
          <w:sz w:val="20"/>
          <w:szCs w:val="15"/>
        </w:rPr>
        <w:t xml:space="preserve"> on full power Mode 1</w:t>
      </w:r>
      <w:r w:rsidR="00B83832" w:rsidRPr="003A2428">
        <w:rPr>
          <w:b/>
          <w:bCs/>
          <w:sz w:val="20"/>
          <w:szCs w:val="15"/>
        </w:rPr>
        <w:t xml:space="preserve"> for DCI format 0_1</w:t>
      </w:r>
      <w:r w:rsidRPr="003A2428">
        <w:rPr>
          <w:b/>
          <w:bCs/>
          <w:sz w:val="20"/>
          <w:szCs w:val="15"/>
        </w:rPr>
        <w:t>:</w:t>
      </w:r>
    </w:p>
    <w:p w14:paraId="0E1A7ABB" w14:textId="57207511" w:rsidR="0002061B" w:rsidRPr="003A2428" w:rsidRDefault="00A32025">
      <w:pPr>
        <w:pStyle w:val="ListParagraph"/>
        <w:numPr>
          <w:ilvl w:val="0"/>
          <w:numId w:val="9"/>
        </w:numPr>
        <w:ind w:leftChars="0"/>
        <w:rPr>
          <w:rFonts w:ascii="Times New Roman" w:hAnsi="Times New Roman"/>
          <w:b/>
          <w:bCs/>
          <w:szCs w:val="15"/>
        </w:rPr>
      </w:pPr>
      <w:r w:rsidRPr="003A2428">
        <w:rPr>
          <w:rFonts w:ascii="Times New Roman" w:hAnsi="Times New Roman"/>
          <w:b/>
          <w:bCs/>
          <w:szCs w:val="15"/>
          <w:lang w:val="en-US"/>
        </w:rPr>
        <w:t>For Codebook2/Codebook3/Codebook4, separate</w:t>
      </w:r>
      <w:r w:rsidR="0002061B" w:rsidRPr="003A2428">
        <w:rPr>
          <w:rFonts w:ascii="Times New Roman" w:hAnsi="Times New Roman"/>
          <w:b/>
          <w:bCs/>
          <w:szCs w:val="15"/>
          <w:lang w:val="en-US"/>
        </w:rPr>
        <w:t xml:space="preserve"> tables</w:t>
      </w:r>
      <w:r w:rsidRPr="003A2428">
        <w:rPr>
          <w:rFonts w:ascii="Times New Roman" w:hAnsi="Times New Roman"/>
          <w:b/>
          <w:bCs/>
          <w:szCs w:val="15"/>
          <w:lang w:val="en-US"/>
        </w:rPr>
        <w:t xml:space="preserve"> should be used for full power Mode 1 and other cases</w:t>
      </w:r>
      <w:r w:rsidR="0002061B" w:rsidRPr="003A2428">
        <w:rPr>
          <w:rFonts w:ascii="Times New Roman" w:hAnsi="Times New Roman"/>
          <w:b/>
          <w:bCs/>
          <w:szCs w:val="15"/>
          <w:lang w:val="en-US"/>
        </w:rPr>
        <w:t xml:space="preserve"> for the “Precoding information and number of layers” for </w:t>
      </w:r>
      <w:proofErr w:type="spellStart"/>
      <w:r w:rsidR="0002061B" w:rsidRPr="003A2428">
        <w:rPr>
          <w:rFonts w:ascii="Times New Roman" w:hAnsi="Times New Roman"/>
          <w:b/>
          <w:bCs/>
          <w:szCs w:val="15"/>
          <w:lang w:val="en-US"/>
        </w:rPr>
        <w:t>maxRank</w:t>
      </w:r>
      <w:proofErr w:type="spellEnd"/>
      <w:r w:rsidR="0002061B" w:rsidRPr="003A2428">
        <w:rPr>
          <w:rFonts w:ascii="Times New Roman" w:hAnsi="Times New Roman"/>
          <w:b/>
          <w:bCs/>
          <w:szCs w:val="15"/>
          <w:lang w:val="en-US"/>
        </w:rPr>
        <w:t>=5, 6, 7, or 8</w:t>
      </w:r>
      <w:r w:rsidRPr="003A2428">
        <w:rPr>
          <w:rFonts w:ascii="Times New Roman" w:hAnsi="Times New Roman"/>
          <w:b/>
          <w:bCs/>
          <w:szCs w:val="15"/>
          <w:lang w:val="en-US"/>
        </w:rPr>
        <w:t>.</w:t>
      </w:r>
    </w:p>
    <w:p w14:paraId="7625D9A1" w14:textId="5A86FCD0" w:rsidR="00A32025" w:rsidRPr="003A2428" w:rsidRDefault="00A32025">
      <w:pPr>
        <w:pStyle w:val="ListParagraph"/>
        <w:numPr>
          <w:ilvl w:val="0"/>
          <w:numId w:val="9"/>
        </w:numPr>
        <w:ind w:leftChars="0"/>
        <w:rPr>
          <w:rFonts w:ascii="Times New Roman" w:hAnsi="Times New Roman"/>
          <w:b/>
          <w:bCs/>
          <w:szCs w:val="15"/>
        </w:rPr>
      </w:pPr>
      <w:r w:rsidRPr="003A2428">
        <w:rPr>
          <w:rFonts w:ascii="Times New Roman" w:hAnsi="Times New Roman"/>
          <w:b/>
          <w:bCs/>
          <w:szCs w:val="15"/>
          <w:lang w:val="en-US"/>
        </w:rPr>
        <w:lastRenderedPageBreak/>
        <w:t xml:space="preserve">For Codebook2, modify </w:t>
      </w:r>
      <w:r w:rsidRPr="00B5432E">
        <w:rPr>
          <w:rFonts w:ascii="Times New Roman" w:hAnsi="Times New Roman"/>
          <w:b/>
          <w:bCs/>
          <w:szCs w:val="20"/>
          <w:lang w:val="en-US"/>
        </w:rPr>
        <w:t>Table 7.3.1.1.2-5</w:t>
      </w:r>
      <w:r w:rsidRPr="003A2428">
        <w:rPr>
          <w:rFonts w:ascii="Times New Roman" w:hAnsi="Times New Roman"/>
          <w:b/>
          <w:bCs/>
          <w:szCs w:val="20"/>
          <w:lang w:val="en-US"/>
        </w:rPr>
        <w:t xml:space="preserve">O to also cover </w:t>
      </w:r>
      <w:proofErr w:type="spellStart"/>
      <w:r w:rsidRPr="003A2428">
        <w:rPr>
          <w:rFonts w:ascii="Times New Roman" w:hAnsi="Times New Roman"/>
          <w:b/>
          <w:bCs/>
          <w:szCs w:val="20"/>
          <w:lang w:val="en-US"/>
        </w:rPr>
        <w:t>maxRank</w:t>
      </w:r>
      <w:proofErr w:type="spellEnd"/>
      <w:r w:rsidRPr="003A2428">
        <w:rPr>
          <w:rFonts w:ascii="Times New Roman" w:hAnsi="Times New Roman"/>
          <w:b/>
          <w:bCs/>
          <w:szCs w:val="20"/>
          <w:lang w:val="en-US"/>
        </w:rPr>
        <w:t xml:space="preserve"> = 2, 3, or 4 for full power Mode 1.</w:t>
      </w:r>
    </w:p>
    <w:p w14:paraId="40C27217" w14:textId="1CC57C10" w:rsidR="00A32025" w:rsidRPr="003A2428" w:rsidRDefault="00A32025">
      <w:pPr>
        <w:pStyle w:val="ListParagraph"/>
        <w:numPr>
          <w:ilvl w:val="0"/>
          <w:numId w:val="9"/>
        </w:numPr>
        <w:ind w:leftChars="0"/>
        <w:rPr>
          <w:rFonts w:ascii="Times New Roman" w:hAnsi="Times New Roman"/>
          <w:b/>
          <w:bCs/>
          <w:szCs w:val="15"/>
        </w:rPr>
      </w:pPr>
      <w:r w:rsidRPr="003A2428">
        <w:rPr>
          <w:rFonts w:ascii="Times New Roman" w:hAnsi="Times New Roman"/>
          <w:b/>
          <w:bCs/>
          <w:szCs w:val="15"/>
          <w:lang w:val="en-US"/>
        </w:rPr>
        <w:t xml:space="preserve">For Codebook3, modify </w:t>
      </w:r>
      <w:r w:rsidRPr="00B5432E">
        <w:rPr>
          <w:rFonts w:ascii="Times New Roman" w:hAnsi="Times New Roman"/>
          <w:b/>
          <w:bCs/>
          <w:szCs w:val="20"/>
          <w:lang w:val="en-US"/>
        </w:rPr>
        <w:t>Table 7.3.1.1.2-5</w:t>
      </w:r>
      <w:r w:rsidRPr="003A2428">
        <w:rPr>
          <w:rFonts w:ascii="Times New Roman" w:hAnsi="Times New Roman"/>
          <w:b/>
          <w:bCs/>
          <w:szCs w:val="20"/>
          <w:lang w:val="en-US"/>
        </w:rPr>
        <w:t xml:space="preserve">P to also cover </w:t>
      </w:r>
      <w:proofErr w:type="spellStart"/>
      <w:r w:rsidRPr="003A2428">
        <w:rPr>
          <w:rFonts w:ascii="Times New Roman" w:hAnsi="Times New Roman"/>
          <w:b/>
          <w:bCs/>
          <w:szCs w:val="20"/>
          <w:lang w:val="en-US"/>
        </w:rPr>
        <w:t>maxRank</w:t>
      </w:r>
      <w:proofErr w:type="spellEnd"/>
      <w:r w:rsidRPr="003A2428">
        <w:rPr>
          <w:rFonts w:ascii="Times New Roman" w:hAnsi="Times New Roman"/>
          <w:b/>
          <w:bCs/>
          <w:szCs w:val="20"/>
          <w:lang w:val="en-US"/>
        </w:rPr>
        <w:t xml:space="preserve"> = 4 for full power Mode 1.</w:t>
      </w:r>
    </w:p>
    <w:p w14:paraId="29625195" w14:textId="685668C6" w:rsidR="00B83832" w:rsidRPr="003A2428" w:rsidRDefault="00B83832">
      <w:pPr>
        <w:pStyle w:val="ListParagraph"/>
        <w:numPr>
          <w:ilvl w:val="0"/>
          <w:numId w:val="9"/>
        </w:numPr>
        <w:ind w:leftChars="0"/>
        <w:rPr>
          <w:rFonts w:ascii="Times New Roman" w:hAnsi="Times New Roman"/>
          <w:b/>
          <w:bCs/>
          <w:szCs w:val="15"/>
        </w:rPr>
      </w:pPr>
      <w:r w:rsidRPr="003A2428">
        <w:rPr>
          <w:rFonts w:ascii="Times New Roman" w:hAnsi="Times New Roman"/>
          <w:b/>
          <w:bCs/>
          <w:szCs w:val="20"/>
          <w:lang w:val="en-US"/>
        </w:rPr>
        <w:t>Similar fixes are necessary for DCI format 0_2.</w:t>
      </w:r>
    </w:p>
    <w:p w14:paraId="2671C95F" w14:textId="77777777" w:rsidR="00B5432E" w:rsidRPr="00A32025" w:rsidRDefault="00B5432E" w:rsidP="00E261DC">
      <w:pPr>
        <w:rPr>
          <w:sz w:val="20"/>
          <w:szCs w:val="20"/>
          <w:lang w:val="en-GB"/>
        </w:rPr>
      </w:pPr>
    </w:p>
    <w:p w14:paraId="00F4675F" w14:textId="4D4B6346" w:rsidR="00B83832" w:rsidRDefault="00C13E3C" w:rsidP="00B83832">
      <w:pPr>
        <w:pStyle w:val="Heading2"/>
      </w:pPr>
      <w:proofErr w:type="spellStart"/>
      <w:r>
        <w:t>Misc</w:t>
      </w:r>
      <w:proofErr w:type="spellEnd"/>
    </w:p>
    <w:p w14:paraId="3B2E573E" w14:textId="3371DE90" w:rsidR="00B83832" w:rsidRDefault="00C231D1" w:rsidP="00B83832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We</w:t>
      </w:r>
      <w:r>
        <w:rPr>
          <w:sz w:val="20"/>
          <w:szCs w:val="20"/>
        </w:rPr>
        <w:t xml:space="preserve"> had reached the following conclusion in RAN1#114, which means that th</w:t>
      </w:r>
      <w:r w:rsidR="004913B8">
        <w:rPr>
          <w:sz w:val="20"/>
          <w:szCs w:val="20"/>
        </w:rPr>
        <w:t>is</w:t>
      </w:r>
      <w:r>
        <w:rPr>
          <w:sz w:val="20"/>
          <w:szCs w:val="20"/>
        </w:rPr>
        <w:t xml:space="preserve"> will not be supported</w:t>
      </w:r>
      <w:r w:rsidR="004913B8">
        <w:rPr>
          <w:sz w:val="20"/>
          <w:szCs w:val="20"/>
        </w:rPr>
        <w:t xml:space="preserve"> by the UE</w:t>
      </w:r>
      <w:r>
        <w:rPr>
          <w:sz w:val="20"/>
          <w:szCs w:val="20"/>
        </w:rPr>
        <w:t>.</w:t>
      </w:r>
    </w:p>
    <w:p w14:paraId="6A88CB19" w14:textId="77777777" w:rsidR="00C231D1" w:rsidRDefault="00C231D1" w:rsidP="00B83832">
      <w:pPr>
        <w:rPr>
          <w:sz w:val="20"/>
          <w:szCs w:val="20"/>
        </w:rPr>
      </w:pPr>
    </w:p>
    <w:p w14:paraId="2E93A00A" w14:textId="77777777" w:rsidR="00C231D1" w:rsidRPr="0093589C" w:rsidRDefault="00C231D1" w:rsidP="00C231D1">
      <w:pPr>
        <w:ind w:left="720"/>
        <w:contextualSpacing/>
        <w:rPr>
          <w:rFonts w:eastAsia="Batang"/>
          <w:b/>
          <w:bCs/>
          <w:i/>
          <w:iCs/>
          <w:sz w:val="20"/>
          <w:szCs w:val="20"/>
          <w:lang w:val="sv-SE" w:eastAsia="en-US"/>
        </w:rPr>
      </w:pPr>
      <w:proofErr w:type="spellStart"/>
      <w:r w:rsidRPr="0093589C">
        <w:rPr>
          <w:rFonts w:eastAsia="Batang"/>
          <w:b/>
          <w:bCs/>
          <w:i/>
          <w:iCs/>
          <w:sz w:val="20"/>
          <w:szCs w:val="20"/>
          <w:lang w:val="sv-SE" w:eastAsia="en-US"/>
        </w:rPr>
        <w:t>Conclusion</w:t>
      </w:r>
      <w:proofErr w:type="spellEnd"/>
    </w:p>
    <w:p w14:paraId="04B9691A" w14:textId="706F5BA6" w:rsidR="00C231D1" w:rsidRPr="0093589C" w:rsidRDefault="00C231D1" w:rsidP="00C231D1">
      <w:pPr>
        <w:ind w:left="720"/>
        <w:rPr>
          <w:sz w:val="20"/>
          <w:szCs w:val="20"/>
        </w:rPr>
      </w:pPr>
      <w:r w:rsidRPr="0093589C">
        <w:rPr>
          <w:rFonts w:eastAsia="Batang"/>
          <w:i/>
          <w:iCs/>
          <w:sz w:val="20"/>
          <w:szCs w:val="20"/>
          <w:lang w:val="en-GB" w:eastAsia="en-US"/>
        </w:rPr>
        <w:t>For an 8TX UE, there is no consensus that CSI only transmission (UL-SCH=”0”) for rank&gt;4 is supported in Rel-18.</w:t>
      </w:r>
    </w:p>
    <w:p w14:paraId="6FD5A13C" w14:textId="77777777" w:rsidR="00D033F6" w:rsidRPr="00D8327E" w:rsidRDefault="00D033F6" w:rsidP="00E261DC">
      <w:pPr>
        <w:rPr>
          <w:sz w:val="20"/>
          <w:szCs w:val="20"/>
        </w:rPr>
      </w:pPr>
    </w:p>
    <w:p w14:paraId="1F658DA8" w14:textId="69B9DA6E" w:rsidR="00D033F6" w:rsidRDefault="00C231D1" w:rsidP="00E261DC">
      <w:pPr>
        <w:rPr>
          <w:sz w:val="20"/>
          <w:szCs w:val="20"/>
        </w:rPr>
      </w:pPr>
      <w:r>
        <w:rPr>
          <w:sz w:val="20"/>
          <w:szCs w:val="20"/>
        </w:rPr>
        <w:t xml:space="preserve">Currently </w:t>
      </w:r>
      <w:r w:rsidR="004913B8">
        <w:rPr>
          <w:sz w:val="20"/>
          <w:szCs w:val="20"/>
        </w:rPr>
        <w:t>this is</w:t>
      </w:r>
      <w:r>
        <w:rPr>
          <w:sz w:val="20"/>
          <w:szCs w:val="20"/>
        </w:rPr>
        <w:t xml:space="preserve"> not captured anywhere in the specs. </w:t>
      </w:r>
      <w:r w:rsidR="0099691F">
        <w:rPr>
          <w:sz w:val="20"/>
          <w:szCs w:val="20"/>
        </w:rPr>
        <w:t xml:space="preserve">The consequence of not explicitly capturing </w:t>
      </w:r>
      <w:r w:rsidR="004913B8">
        <w:rPr>
          <w:sz w:val="20"/>
          <w:szCs w:val="20"/>
        </w:rPr>
        <w:t>it</w:t>
      </w:r>
      <w:r w:rsidR="0099691F">
        <w:rPr>
          <w:sz w:val="20"/>
          <w:szCs w:val="20"/>
        </w:rPr>
        <w:t xml:space="preserve"> in the specs is that </w:t>
      </w:r>
      <w:r w:rsidR="00376EDB">
        <w:rPr>
          <w:sz w:val="20"/>
          <w:szCs w:val="20"/>
        </w:rPr>
        <w:t xml:space="preserve">it can be interpreted that </w:t>
      </w:r>
      <w:r w:rsidR="004913B8">
        <w:rPr>
          <w:sz w:val="20"/>
          <w:szCs w:val="20"/>
        </w:rPr>
        <w:t>it</w:t>
      </w:r>
      <w:r w:rsidR="00376EDB">
        <w:rPr>
          <w:sz w:val="20"/>
          <w:szCs w:val="20"/>
        </w:rPr>
        <w:t xml:space="preserve"> should be supported by default, or at least it is not clear from the specs whether the UE should support them or not.</w:t>
      </w:r>
      <w:r w:rsidR="002474EC">
        <w:rPr>
          <w:sz w:val="20"/>
          <w:szCs w:val="20"/>
        </w:rPr>
        <w:t xml:space="preserve"> Therefore, we propose:</w:t>
      </w:r>
    </w:p>
    <w:p w14:paraId="1B816009" w14:textId="77777777" w:rsidR="002474EC" w:rsidRDefault="002474EC" w:rsidP="00E261DC">
      <w:pPr>
        <w:rPr>
          <w:sz w:val="20"/>
          <w:szCs w:val="20"/>
        </w:rPr>
      </w:pPr>
    </w:p>
    <w:p w14:paraId="4243A444" w14:textId="01DF526D" w:rsidR="002474EC" w:rsidRPr="005F0651" w:rsidRDefault="002474EC" w:rsidP="00E261DC">
      <w:pPr>
        <w:rPr>
          <w:b/>
          <w:bCs/>
          <w:sz w:val="20"/>
          <w:szCs w:val="20"/>
        </w:rPr>
      </w:pPr>
      <w:r w:rsidRPr="005F0651">
        <w:rPr>
          <w:b/>
          <w:bCs/>
          <w:sz w:val="20"/>
          <w:szCs w:val="20"/>
        </w:rPr>
        <w:t xml:space="preserve">Proposal 3: Explicitly capture the following </w:t>
      </w:r>
      <w:r w:rsidR="00DF1176">
        <w:rPr>
          <w:b/>
          <w:bCs/>
          <w:sz w:val="20"/>
          <w:szCs w:val="20"/>
        </w:rPr>
        <w:t xml:space="preserve">in </w:t>
      </w:r>
      <w:r w:rsidRPr="005F0651">
        <w:rPr>
          <w:b/>
          <w:bCs/>
          <w:sz w:val="20"/>
          <w:szCs w:val="20"/>
        </w:rPr>
        <w:t>the specs:</w:t>
      </w:r>
    </w:p>
    <w:p w14:paraId="2333688C" w14:textId="5A19ED4A" w:rsidR="005F0651" w:rsidRPr="003A2428" w:rsidRDefault="005F0651" w:rsidP="002474EC">
      <w:pPr>
        <w:pStyle w:val="ListParagraph"/>
        <w:numPr>
          <w:ilvl w:val="0"/>
          <w:numId w:val="9"/>
        </w:numPr>
        <w:ind w:leftChars="0"/>
        <w:rPr>
          <w:rFonts w:ascii="Times New Roman" w:hAnsi="Times New Roman"/>
          <w:b/>
          <w:bCs/>
          <w:szCs w:val="15"/>
        </w:rPr>
      </w:pPr>
      <w:r>
        <w:rPr>
          <w:rFonts w:ascii="Times New Roman" w:hAnsi="Times New Roman"/>
          <w:b/>
          <w:bCs/>
          <w:szCs w:val="15"/>
          <w:lang w:val="en-US"/>
        </w:rPr>
        <w:t>The UE is not expected to receive a DCI format 1_0 with UL-SCH = “0” and rank &gt; 4.</w:t>
      </w:r>
    </w:p>
    <w:p w14:paraId="2C0EAFB9" w14:textId="77777777" w:rsidR="00C70D51" w:rsidRPr="00D8327E" w:rsidRDefault="00C70D51" w:rsidP="007A41A9">
      <w:pPr>
        <w:pStyle w:val="0Maintext"/>
        <w:spacing w:after="120" w:afterAutospacing="0" w:line="240" w:lineRule="auto"/>
        <w:ind w:firstLine="0"/>
      </w:pPr>
    </w:p>
    <w:p w14:paraId="022777CA" w14:textId="3130A35F" w:rsidR="00041988" w:rsidRDefault="00C84FE2" w:rsidP="003105DC">
      <w:pPr>
        <w:pStyle w:val="Heading1"/>
      </w:pPr>
      <w:r>
        <w:t>Conclusion</w:t>
      </w:r>
    </w:p>
    <w:p w14:paraId="66D18643" w14:textId="7CA1E410" w:rsidR="005525CD" w:rsidRDefault="007128B3" w:rsidP="007128B3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contribution, we </w:t>
      </w:r>
      <w:r w:rsidR="00302BEF">
        <w:rPr>
          <w:lang w:val="en-US"/>
        </w:rPr>
        <w:t>have discussed</w:t>
      </w:r>
      <w:r>
        <w:rPr>
          <w:lang w:val="en-US"/>
        </w:rPr>
        <w:t xml:space="preserve"> </w:t>
      </w:r>
      <w:r w:rsidR="005525CD">
        <w:rPr>
          <w:lang w:val="en-US"/>
        </w:rPr>
        <w:t xml:space="preserve">the </w:t>
      </w:r>
      <w:r w:rsidR="004154F0">
        <w:rPr>
          <w:lang w:val="en-US"/>
        </w:rPr>
        <w:t xml:space="preserve">remaining issues </w:t>
      </w:r>
      <w:r w:rsidR="009F52A2">
        <w:rPr>
          <w:lang w:val="en-US"/>
        </w:rPr>
        <w:t xml:space="preserve">for </w:t>
      </w:r>
      <w:r w:rsidR="006C32B3">
        <w:rPr>
          <w:lang w:val="en-US"/>
        </w:rPr>
        <w:t>SRI/TPMI enhancements for 8 Tx UL</w:t>
      </w:r>
      <w:r w:rsidR="00302BEF">
        <w:rPr>
          <w:lang w:val="en-US"/>
        </w:rPr>
        <w:t>, and have the following proposals:</w:t>
      </w:r>
    </w:p>
    <w:p w14:paraId="16F61BB7" w14:textId="77777777" w:rsidR="007C27DC" w:rsidRDefault="007C27DC" w:rsidP="007C27DC">
      <w:pPr>
        <w:rPr>
          <w:b/>
          <w:bCs/>
          <w:sz w:val="20"/>
          <w:szCs w:val="20"/>
        </w:rPr>
      </w:pPr>
      <w:r w:rsidRPr="00402303">
        <w:rPr>
          <w:b/>
          <w:bCs/>
          <w:sz w:val="20"/>
          <w:szCs w:val="20"/>
        </w:rPr>
        <w:t>Proposal</w:t>
      </w:r>
      <w:r>
        <w:rPr>
          <w:b/>
          <w:bCs/>
          <w:sz w:val="20"/>
          <w:szCs w:val="20"/>
        </w:rPr>
        <w:t xml:space="preserve"> 1</w:t>
      </w:r>
      <w:r w:rsidRPr="00402303">
        <w:rPr>
          <w:b/>
          <w:bCs/>
          <w:sz w:val="20"/>
          <w:szCs w:val="20"/>
        </w:rPr>
        <w:t>: Introduce CR</w:t>
      </w:r>
      <w:r>
        <w:rPr>
          <w:b/>
          <w:bCs/>
          <w:sz w:val="20"/>
          <w:szCs w:val="20"/>
        </w:rPr>
        <w:t>(s)</w:t>
      </w:r>
      <w:r w:rsidRPr="00402303">
        <w:rPr>
          <w:b/>
          <w:bCs/>
          <w:sz w:val="20"/>
          <w:szCs w:val="20"/>
        </w:rPr>
        <w:t xml:space="preserve"> to </w:t>
      </w:r>
      <w:r>
        <w:rPr>
          <w:b/>
          <w:bCs/>
          <w:sz w:val="20"/>
          <w:szCs w:val="20"/>
        </w:rPr>
        <w:t>correct:</w:t>
      </w:r>
    </w:p>
    <w:p w14:paraId="7A91F399" w14:textId="77777777" w:rsidR="007C27DC" w:rsidRDefault="007C27DC" w:rsidP="007C27DC">
      <w:pPr>
        <w:pStyle w:val="ListParagraph"/>
        <w:numPr>
          <w:ilvl w:val="0"/>
          <w:numId w:val="10"/>
        </w:numPr>
        <w:ind w:leftChars="0"/>
        <w:rPr>
          <w:rFonts w:ascii="Times New Roman" w:hAnsi="Times New Roman"/>
          <w:b/>
          <w:bCs/>
          <w:szCs w:val="20"/>
        </w:rPr>
      </w:pPr>
      <w:r>
        <w:rPr>
          <w:rFonts w:ascii="Times New Roman" w:hAnsi="Times New Roman"/>
          <w:b/>
          <w:bCs/>
          <w:szCs w:val="20"/>
        </w:rPr>
        <w:t>T</w:t>
      </w:r>
      <w:r w:rsidRPr="00B83832">
        <w:rPr>
          <w:rFonts w:ascii="Times New Roman" w:hAnsi="Times New Roman"/>
          <w:b/>
          <w:bCs/>
          <w:szCs w:val="20"/>
        </w:rPr>
        <w:t xml:space="preserve">he inconsistency between TS 38.211 and 38.212 on the TPMI definitions for </w:t>
      </w:r>
      <w:r w:rsidRPr="007C27DC">
        <w:rPr>
          <w:rFonts w:ascii="Times New Roman" w:hAnsi="Times New Roman"/>
          <w:b/>
          <w:bCs/>
          <w:i/>
          <w:iCs/>
          <w:szCs w:val="20"/>
        </w:rPr>
        <w:t>Codebook4</w:t>
      </w:r>
      <w:r w:rsidRPr="00B83832">
        <w:rPr>
          <w:rFonts w:ascii="Times New Roman" w:hAnsi="Times New Roman"/>
          <w:b/>
          <w:bCs/>
          <w:szCs w:val="20"/>
        </w:rPr>
        <w:t xml:space="preserve"> (Ng = 8).</w:t>
      </w:r>
    </w:p>
    <w:p w14:paraId="4C3B36A8" w14:textId="77777777" w:rsidR="007C27DC" w:rsidRPr="00B83832" w:rsidRDefault="007C27DC" w:rsidP="007C27DC">
      <w:pPr>
        <w:pStyle w:val="ListParagraph"/>
        <w:numPr>
          <w:ilvl w:val="0"/>
          <w:numId w:val="10"/>
        </w:numPr>
        <w:ind w:leftChars="0"/>
        <w:rPr>
          <w:rFonts w:ascii="Times New Roman" w:hAnsi="Times New Roman"/>
          <w:b/>
          <w:bCs/>
          <w:szCs w:val="20"/>
        </w:rPr>
      </w:pPr>
      <w:r>
        <w:rPr>
          <w:rFonts w:ascii="Times New Roman" w:hAnsi="Times New Roman"/>
          <w:b/>
          <w:bCs/>
          <w:szCs w:val="20"/>
        </w:rPr>
        <w:t xml:space="preserve">The inconsistency </w:t>
      </w:r>
      <w:r w:rsidRPr="00B83832">
        <w:rPr>
          <w:rFonts w:ascii="Times New Roman" w:hAnsi="Times New Roman"/>
          <w:b/>
          <w:bCs/>
          <w:szCs w:val="20"/>
        </w:rPr>
        <w:t>between TS 38.211 and 38.212 on the TPMI</w:t>
      </w:r>
      <w:r>
        <w:rPr>
          <w:rFonts w:ascii="Times New Roman" w:hAnsi="Times New Roman"/>
          <w:b/>
          <w:bCs/>
          <w:szCs w:val="20"/>
        </w:rPr>
        <w:t xml:space="preserve"> indices for full power precoders.</w:t>
      </w:r>
    </w:p>
    <w:p w14:paraId="27A714D3" w14:textId="77777777" w:rsidR="00A03AD0" w:rsidRDefault="00A03AD0" w:rsidP="007128B3">
      <w:pPr>
        <w:pStyle w:val="0Maintext"/>
        <w:spacing w:after="120" w:afterAutospacing="0" w:line="240" w:lineRule="auto"/>
        <w:ind w:firstLine="0"/>
      </w:pPr>
    </w:p>
    <w:p w14:paraId="17F8D8B3" w14:textId="77777777" w:rsidR="007C27DC" w:rsidRPr="003A2428" w:rsidRDefault="007C27DC" w:rsidP="007C27DC">
      <w:pPr>
        <w:rPr>
          <w:b/>
          <w:bCs/>
          <w:sz w:val="20"/>
          <w:szCs w:val="15"/>
        </w:rPr>
      </w:pPr>
      <w:r w:rsidRPr="003A2428">
        <w:rPr>
          <w:b/>
          <w:bCs/>
          <w:sz w:val="20"/>
          <w:szCs w:val="15"/>
        </w:rPr>
        <w:t>Proposal</w:t>
      </w:r>
      <w:r>
        <w:rPr>
          <w:b/>
          <w:bCs/>
          <w:sz w:val="20"/>
          <w:szCs w:val="15"/>
        </w:rPr>
        <w:t xml:space="preserve"> 2</w:t>
      </w:r>
      <w:r w:rsidRPr="003A2428">
        <w:rPr>
          <w:b/>
          <w:bCs/>
          <w:sz w:val="20"/>
          <w:szCs w:val="15"/>
        </w:rPr>
        <w:t>: Introduce CR for TS 38.212 to correct the following on full power Mode 1 for DCI format 0_1:</w:t>
      </w:r>
    </w:p>
    <w:p w14:paraId="409E058C" w14:textId="77777777" w:rsidR="007C27DC" w:rsidRPr="003A2428" w:rsidRDefault="007C27DC" w:rsidP="007C27DC">
      <w:pPr>
        <w:pStyle w:val="ListParagraph"/>
        <w:numPr>
          <w:ilvl w:val="0"/>
          <w:numId w:val="9"/>
        </w:numPr>
        <w:ind w:leftChars="0"/>
        <w:rPr>
          <w:rFonts w:ascii="Times New Roman" w:hAnsi="Times New Roman"/>
          <w:b/>
          <w:bCs/>
          <w:szCs w:val="15"/>
        </w:rPr>
      </w:pPr>
      <w:r w:rsidRPr="003A2428">
        <w:rPr>
          <w:rFonts w:ascii="Times New Roman" w:hAnsi="Times New Roman"/>
          <w:b/>
          <w:bCs/>
          <w:szCs w:val="15"/>
          <w:lang w:val="en-US"/>
        </w:rPr>
        <w:t xml:space="preserve">For Codebook2/Codebook3/Codebook4, separate tables should be used for full power Mode 1 and other cases for the “Precoding information and number of layers” for </w:t>
      </w:r>
      <w:proofErr w:type="spellStart"/>
      <w:r w:rsidRPr="003A2428">
        <w:rPr>
          <w:rFonts w:ascii="Times New Roman" w:hAnsi="Times New Roman"/>
          <w:b/>
          <w:bCs/>
          <w:szCs w:val="15"/>
          <w:lang w:val="en-US"/>
        </w:rPr>
        <w:t>maxRank</w:t>
      </w:r>
      <w:proofErr w:type="spellEnd"/>
      <w:r w:rsidRPr="003A2428">
        <w:rPr>
          <w:rFonts w:ascii="Times New Roman" w:hAnsi="Times New Roman"/>
          <w:b/>
          <w:bCs/>
          <w:szCs w:val="15"/>
          <w:lang w:val="en-US"/>
        </w:rPr>
        <w:t>=5, 6, 7, or 8.</w:t>
      </w:r>
    </w:p>
    <w:p w14:paraId="0947A062" w14:textId="77777777" w:rsidR="007C27DC" w:rsidRPr="003A2428" w:rsidRDefault="007C27DC" w:rsidP="007C27DC">
      <w:pPr>
        <w:pStyle w:val="ListParagraph"/>
        <w:numPr>
          <w:ilvl w:val="0"/>
          <w:numId w:val="9"/>
        </w:numPr>
        <w:ind w:leftChars="0"/>
        <w:rPr>
          <w:rFonts w:ascii="Times New Roman" w:hAnsi="Times New Roman"/>
          <w:b/>
          <w:bCs/>
          <w:szCs w:val="15"/>
        </w:rPr>
      </w:pPr>
      <w:r w:rsidRPr="003A2428">
        <w:rPr>
          <w:rFonts w:ascii="Times New Roman" w:hAnsi="Times New Roman"/>
          <w:b/>
          <w:bCs/>
          <w:szCs w:val="15"/>
          <w:lang w:val="en-US"/>
        </w:rPr>
        <w:t xml:space="preserve">For Codebook2, modify </w:t>
      </w:r>
      <w:r w:rsidRPr="00B5432E">
        <w:rPr>
          <w:rFonts w:ascii="Times New Roman" w:hAnsi="Times New Roman"/>
          <w:b/>
          <w:bCs/>
          <w:szCs w:val="20"/>
          <w:lang w:val="en-US"/>
        </w:rPr>
        <w:t>Table 7.3.1.1.2-5</w:t>
      </w:r>
      <w:r w:rsidRPr="003A2428">
        <w:rPr>
          <w:rFonts w:ascii="Times New Roman" w:hAnsi="Times New Roman"/>
          <w:b/>
          <w:bCs/>
          <w:szCs w:val="20"/>
          <w:lang w:val="en-US"/>
        </w:rPr>
        <w:t xml:space="preserve">O to also cover </w:t>
      </w:r>
      <w:proofErr w:type="spellStart"/>
      <w:r w:rsidRPr="003A2428">
        <w:rPr>
          <w:rFonts w:ascii="Times New Roman" w:hAnsi="Times New Roman"/>
          <w:b/>
          <w:bCs/>
          <w:szCs w:val="20"/>
          <w:lang w:val="en-US"/>
        </w:rPr>
        <w:t>maxRank</w:t>
      </w:r>
      <w:proofErr w:type="spellEnd"/>
      <w:r w:rsidRPr="003A2428">
        <w:rPr>
          <w:rFonts w:ascii="Times New Roman" w:hAnsi="Times New Roman"/>
          <w:b/>
          <w:bCs/>
          <w:szCs w:val="20"/>
          <w:lang w:val="en-US"/>
        </w:rPr>
        <w:t xml:space="preserve"> = 2, 3, or 4 for full power Mode 1.</w:t>
      </w:r>
    </w:p>
    <w:p w14:paraId="1BE07EE2" w14:textId="77777777" w:rsidR="007C27DC" w:rsidRPr="003A2428" w:rsidRDefault="007C27DC" w:rsidP="007C27DC">
      <w:pPr>
        <w:pStyle w:val="ListParagraph"/>
        <w:numPr>
          <w:ilvl w:val="0"/>
          <w:numId w:val="9"/>
        </w:numPr>
        <w:ind w:leftChars="0"/>
        <w:rPr>
          <w:rFonts w:ascii="Times New Roman" w:hAnsi="Times New Roman"/>
          <w:b/>
          <w:bCs/>
          <w:szCs w:val="15"/>
        </w:rPr>
      </w:pPr>
      <w:r w:rsidRPr="003A2428">
        <w:rPr>
          <w:rFonts w:ascii="Times New Roman" w:hAnsi="Times New Roman"/>
          <w:b/>
          <w:bCs/>
          <w:szCs w:val="15"/>
          <w:lang w:val="en-US"/>
        </w:rPr>
        <w:t xml:space="preserve">For Codebook3, modify </w:t>
      </w:r>
      <w:r w:rsidRPr="00B5432E">
        <w:rPr>
          <w:rFonts w:ascii="Times New Roman" w:hAnsi="Times New Roman"/>
          <w:b/>
          <w:bCs/>
          <w:szCs w:val="20"/>
          <w:lang w:val="en-US"/>
        </w:rPr>
        <w:t>Table 7.3.1.1.2-5</w:t>
      </w:r>
      <w:r w:rsidRPr="003A2428">
        <w:rPr>
          <w:rFonts w:ascii="Times New Roman" w:hAnsi="Times New Roman"/>
          <w:b/>
          <w:bCs/>
          <w:szCs w:val="20"/>
          <w:lang w:val="en-US"/>
        </w:rPr>
        <w:t xml:space="preserve">P to also cover </w:t>
      </w:r>
      <w:proofErr w:type="spellStart"/>
      <w:r w:rsidRPr="003A2428">
        <w:rPr>
          <w:rFonts w:ascii="Times New Roman" w:hAnsi="Times New Roman"/>
          <w:b/>
          <w:bCs/>
          <w:szCs w:val="20"/>
          <w:lang w:val="en-US"/>
        </w:rPr>
        <w:t>maxRank</w:t>
      </w:r>
      <w:proofErr w:type="spellEnd"/>
      <w:r w:rsidRPr="003A2428">
        <w:rPr>
          <w:rFonts w:ascii="Times New Roman" w:hAnsi="Times New Roman"/>
          <w:b/>
          <w:bCs/>
          <w:szCs w:val="20"/>
          <w:lang w:val="en-US"/>
        </w:rPr>
        <w:t xml:space="preserve"> = 4 for full power Mode 1.</w:t>
      </w:r>
    </w:p>
    <w:p w14:paraId="0E706F2F" w14:textId="77777777" w:rsidR="007C27DC" w:rsidRPr="003A2428" w:rsidRDefault="007C27DC" w:rsidP="007C27DC">
      <w:pPr>
        <w:pStyle w:val="ListParagraph"/>
        <w:numPr>
          <w:ilvl w:val="0"/>
          <w:numId w:val="9"/>
        </w:numPr>
        <w:ind w:leftChars="0"/>
        <w:rPr>
          <w:rFonts w:ascii="Times New Roman" w:hAnsi="Times New Roman"/>
          <w:b/>
          <w:bCs/>
          <w:szCs w:val="15"/>
        </w:rPr>
      </w:pPr>
      <w:r w:rsidRPr="003A2428">
        <w:rPr>
          <w:rFonts w:ascii="Times New Roman" w:hAnsi="Times New Roman"/>
          <w:b/>
          <w:bCs/>
          <w:szCs w:val="20"/>
          <w:lang w:val="en-US"/>
        </w:rPr>
        <w:t>Similar fixes are necessary for DCI format 0_2.</w:t>
      </w:r>
    </w:p>
    <w:p w14:paraId="2A9B0418" w14:textId="77777777" w:rsidR="007C27DC" w:rsidRDefault="007C27DC" w:rsidP="007128B3">
      <w:pPr>
        <w:pStyle w:val="0Maintext"/>
        <w:spacing w:after="120" w:afterAutospacing="0" w:line="240" w:lineRule="auto"/>
        <w:ind w:firstLine="0"/>
      </w:pPr>
    </w:p>
    <w:p w14:paraId="25597AD2" w14:textId="77777777" w:rsidR="007C27DC" w:rsidRPr="005F0651" w:rsidRDefault="007C27DC" w:rsidP="007C27DC">
      <w:pPr>
        <w:rPr>
          <w:b/>
          <w:bCs/>
          <w:sz w:val="20"/>
          <w:szCs w:val="20"/>
        </w:rPr>
      </w:pPr>
      <w:r w:rsidRPr="005F0651">
        <w:rPr>
          <w:b/>
          <w:bCs/>
          <w:sz w:val="20"/>
          <w:szCs w:val="20"/>
        </w:rPr>
        <w:t xml:space="preserve">Proposal 3: Explicitly capture the following </w:t>
      </w:r>
      <w:r>
        <w:rPr>
          <w:b/>
          <w:bCs/>
          <w:sz w:val="20"/>
          <w:szCs w:val="20"/>
        </w:rPr>
        <w:t xml:space="preserve">in </w:t>
      </w:r>
      <w:r w:rsidRPr="005F0651">
        <w:rPr>
          <w:b/>
          <w:bCs/>
          <w:sz w:val="20"/>
          <w:szCs w:val="20"/>
        </w:rPr>
        <w:t>the specs:</w:t>
      </w:r>
    </w:p>
    <w:p w14:paraId="74C991B1" w14:textId="77777777" w:rsidR="007C27DC" w:rsidRPr="003A2428" w:rsidRDefault="007C27DC" w:rsidP="007C27DC">
      <w:pPr>
        <w:pStyle w:val="ListParagraph"/>
        <w:numPr>
          <w:ilvl w:val="0"/>
          <w:numId w:val="9"/>
        </w:numPr>
        <w:ind w:leftChars="0"/>
        <w:rPr>
          <w:rFonts w:ascii="Times New Roman" w:hAnsi="Times New Roman"/>
          <w:b/>
          <w:bCs/>
          <w:szCs w:val="15"/>
        </w:rPr>
      </w:pPr>
      <w:r>
        <w:rPr>
          <w:rFonts w:ascii="Times New Roman" w:hAnsi="Times New Roman"/>
          <w:b/>
          <w:bCs/>
          <w:szCs w:val="15"/>
          <w:lang w:val="en-US"/>
        </w:rPr>
        <w:t>The UE is not expected to receive a DCI format 1_0 with UL-SCH = “0” and rank &gt; 4.</w:t>
      </w:r>
    </w:p>
    <w:p w14:paraId="0E77CF54" w14:textId="77777777" w:rsidR="007C27DC" w:rsidRPr="007C27DC" w:rsidRDefault="007C27DC" w:rsidP="007128B3">
      <w:pPr>
        <w:pStyle w:val="0Maintext"/>
        <w:spacing w:after="120" w:afterAutospacing="0" w:line="240" w:lineRule="auto"/>
        <w:ind w:firstLine="0"/>
      </w:pPr>
    </w:p>
    <w:p w14:paraId="600C97AD" w14:textId="27E67608" w:rsidR="00CD4A71" w:rsidRDefault="00CD4A71" w:rsidP="00CD4A71">
      <w:pPr>
        <w:pStyle w:val="Heading1"/>
      </w:pPr>
      <w:r>
        <w:t xml:space="preserve">Reference </w:t>
      </w:r>
    </w:p>
    <w:p w14:paraId="77705168" w14:textId="2EB036B2" w:rsidR="00CD4A71" w:rsidRDefault="00585181" w:rsidP="00585181">
      <w:pPr>
        <w:pStyle w:val="0Maintext"/>
        <w:spacing w:after="120"/>
        <w:ind w:firstLine="0"/>
        <w:rPr>
          <w:lang w:val="en-US"/>
        </w:rPr>
      </w:pPr>
      <w:r>
        <w:rPr>
          <w:lang w:val="en-US"/>
        </w:rPr>
        <w:t xml:space="preserve">[1] </w:t>
      </w:r>
      <w:r w:rsidR="00CD4A71" w:rsidRPr="00CD4A71">
        <w:rPr>
          <w:lang w:val="en-US"/>
        </w:rPr>
        <w:t>RP-213598</w:t>
      </w:r>
      <w:r w:rsidR="00CD4A71">
        <w:rPr>
          <w:lang w:val="en-US"/>
        </w:rPr>
        <w:t xml:space="preserve">, </w:t>
      </w:r>
      <w:r w:rsidR="00CD4A71" w:rsidRPr="00CD4A71">
        <w:rPr>
          <w:lang w:val="en-US"/>
        </w:rPr>
        <w:t>New WID: MIMO Evolution for Downlink and Uplink</w:t>
      </w:r>
      <w:r w:rsidR="00CD4A71">
        <w:rPr>
          <w:lang w:val="en-US"/>
        </w:rPr>
        <w:t xml:space="preserve">, </w:t>
      </w:r>
      <w:r w:rsidR="00CD4A71" w:rsidRPr="00CD4A71">
        <w:rPr>
          <w:lang w:val="en-US"/>
        </w:rPr>
        <w:t>3GPP TSG RAN Meeting #94e</w:t>
      </w:r>
      <w:r w:rsidR="00CD4A71">
        <w:rPr>
          <w:lang w:val="en-US"/>
        </w:rPr>
        <w:t xml:space="preserve">, </w:t>
      </w:r>
      <w:r w:rsidR="00CD4A71" w:rsidRPr="00CD4A71">
        <w:rPr>
          <w:lang w:val="en-US"/>
        </w:rPr>
        <w:t>Electronic Meeting, Dec. 6 - 17, 202</w:t>
      </w:r>
      <w:r w:rsidR="00F96612">
        <w:rPr>
          <w:lang w:val="en-US"/>
        </w:rPr>
        <w:t>1</w:t>
      </w:r>
    </w:p>
    <w:sectPr w:rsidR="00CD4A71" w:rsidSect="00AC3DC1">
      <w:pgSz w:w="12240" w:h="20160" w:orient="landscape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830BE9"/>
    <w:multiLevelType w:val="hybridMultilevel"/>
    <w:tmpl w:val="03A669F8"/>
    <w:lvl w:ilvl="0" w:tplc="B1E2A88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3BFE3895"/>
    <w:multiLevelType w:val="hybridMultilevel"/>
    <w:tmpl w:val="DB96A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3D214F28"/>
    <w:multiLevelType w:val="multilevel"/>
    <w:tmpl w:val="4FF833B6"/>
    <w:styleLink w:val="CurrentList1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3FF5F2B"/>
    <w:multiLevelType w:val="multilevel"/>
    <w:tmpl w:val="BE30DE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66D95488"/>
    <w:multiLevelType w:val="hybridMultilevel"/>
    <w:tmpl w:val="36B6560E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75E17C7A"/>
    <w:multiLevelType w:val="multilevel"/>
    <w:tmpl w:val="4FF833B6"/>
    <w:styleLink w:val="CurrentList2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76EA4FD1"/>
    <w:multiLevelType w:val="hybridMultilevel"/>
    <w:tmpl w:val="89D2C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3967433">
    <w:abstractNumId w:val="2"/>
  </w:num>
  <w:num w:numId="2" w16cid:durableId="1048721762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535969775">
    <w:abstractNumId w:val="3"/>
  </w:num>
  <w:num w:numId="4" w16cid:durableId="1013268167">
    <w:abstractNumId w:val="4"/>
  </w:num>
  <w:num w:numId="5" w16cid:durableId="1534732967">
    <w:abstractNumId w:val="7"/>
  </w:num>
  <w:num w:numId="6" w16cid:durableId="99182736">
    <w:abstractNumId w:val="10"/>
  </w:num>
  <w:num w:numId="7" w16cid:durableId="199436135">
    <w:abstractNumId w:val="6"/>
  </w:num>
  <w:num w:numId="8" w16cid:durableId="711541209">
    <w:abstractNumId w:val="11"/>
  </w:num>
  <w:num w:numId="9" w16cid:durableId="752816680">
    <w:abstractNumId w:val="5"/>
  </w:num>
  <w:num w:numId="10" w16cid:durableId="1737778154">
    <w:abstractNumId w:val="9"/>
  </w:num>
  <w:num w:numId="11" w16cid:durableId="1908880359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2B8"/>
    <w:rsid w:val="000009D0"/>
    <w:rsid w:val="00003FE0"/>
    <w:rsid w:val="000057B0"/>
    <w:rsid w:val="00005D7F"/>
    <w:rsid w:val="00007041"/>
    <w:rsid w:val="00012570"/>
    <w:rsid w:val="0001268B"/>
    <w:rsid w:val="00017F24"/>
    <w:rsid w:val="0002061B"/>
    <w:rsid w:val="000212EC"/>
    <w:rsid w:val="0002140B"/>
    <w:rsid w:val="00021B2C"/>
    <w:rsid w:val="00022590"/>
    <w:rsid w:val="00024CD4"/>
    <w:rsid w:val="00025A25"/>
    <w:rsid w:val="000264E6"/>
    <w:rsid w:val="00026645"/>
    <w:rsid w:val="00031E68"/>
    <w:rsid w:val="00032D99"/>
    <w:rsid w:val="00033D5B"/>
    <w:rsid w:val="000359AB"/>
    <w:rsid w:val="00035C0B"/>
    <w:rsid w:val="0003635F"/>
    <w:rsid w:val="00041988"/>
    <w:rsid w:val="000426AA"/>
    <w:rsid w:val="0004326B"/>
    <w:rsid w:val="00044CC2"/>
    <w:rsid w:val="00045145"/>
    <w:rsid w:val="000460DD"/>
    <w:rsid w:val="000461DE"/>
    <w:rsid w:val="00046A58"/>
    <w:rsid w:val="000472B8"/>
    <w:rsid w:val="000477BF"/>
    <w:rsid w:val="0005018D"/>
    <w:rsid w:val="00050214"/>
    <w:rsid w:val="00051ED4"/>
    <w:rsid w:val="00051FB2"/>
    <w:rsid w:val="0005388A"/>
    <w:rsid w:val="000544FE"/>
    <w:rsid w:val="00054A4D"/>
    <w:rsid w:val="00056036"/>
    <w:rsid w:val="0005612B"/>
    <w:rsid w:val="000605BB"/>
    <w:rsid w:val="0006076E"/>
    <w:rsid w:val="00060C18"/>
    <w:rsid w:val="00060EC3"/>
    <w:rsid w:val="000616D0"/>
    <w:rsid w:val="00063AA1"/>
    <w:rsid w:val="0006484F"/>
    <w:rsid w:val="00065317"/>
    <w:rsid w:val="00066DCD"/>
    <w:rsid w:val="00070C36"/>
    <w:rsid w:val="00071398"/>
    <w:rsid w:val="00072639"/>
    <w:rsid w:val="00072724"/>
    <w:rsid w:val="00073136"/>
    <w:rsid w:val="00075BF8"/>
    <w:rsid w:val="00076DE4"/>
    <w:rsid w:val="00077B83"/>
    <w:rsid w:val="00080826"/>
    <w:rsid w:val="000816F6"/>
    <w:rsid w:val="00082859"/>
    <w:rsid w:val="00085F30"/>
    <w:rsid w:val="00086F18"/>
    <w:rsid w:val="000926BF"/>
    <w:rsid w:val="00092A85"/>
    <w:rsid w:val="000930CA"/>
    <w:rsid w:val="0009405B"/>
    <w:rsid w:val="000944CD"/>
    <w:rsid w:val="000944D3"/>
    <w:rsid w:val="00095581"/>
    <w:rsid w:val="00095B87"/>
    <w:rsid w:val="00096B56"/>
    <w:rsid w:val="000971DB"/>
    <w:rsid w:val="0009755C"/>
    <w:rsid w:val="000A077D"/>
    <w:rsid w:val="000A0881"/>
    <w:rsid w:val="000A1890"/>
    <w:rsid w:val="000A1BF7"/>
    <w:rsid w:val="000A1D16"/>
    <w:rsid w:val="000A3A76"/>
    <w:rsid w:val="000A50B8"/>
    <w:rsid w:val="000B1408"/>
    <w:rsid w:val="000B1D08"/>
    <w:rsid w:val="000C0DC4"/>
    <w:rsid w:val="000C2C00"/>
    <w:rsid w:val="000C3D00"/>
    <w:rsid w:val="000C42F2"/>
    <w:rsid w:val="000C5BD1"/>
    <w:rsid w:val="000C6206"/>
    <w:rsid w:val="000C6CA4"/>
    <w:rsid w:val="000C7A30"/>
    <w:rsid w:val="000C7D03"/>
    <w:rsid w:val="000D1A8F"/>
    <w:rsid w:val="000D2221"/>
    <w:rsid w:val="000D5020"/>
    <w:rsid w:val="000D53AB"/>
    <w:rsid w:val="000D6D57"/>
    <w:rsid w:val="000E0807"/>
    <w:rsid w:val="000E0E9C"/>
    <w:rsid w:val="000E284E"/>
    <w:rsid w:val="000E2B01"/>
    <w:rsid w:val="000E2CB7"/>
    <w:rsid w:val="000E3AB0"/>
    <w:rsid w:val="000E3F43"/>
    <w:rsid w:val="000E5147"/>
    <w:rsid w:val="000E67DF"/>
    <w:rsid w:val="000E6DCF"/>
    <w:rsid w:val="000E6DE7"/>
    <w:rsid w:val="000F06FE"/>
    <w:rsid w:val="000F098E"/>
    <w:rsid w:val="000F2C70"/>
    <w:rsid w:val="000F50D5"/>
    <w:rsid w:val="000F5E1F"/>
    <w:rsid w:val="000F6F6E"/>
    <w:rsid w:val="000F72F8"/>
    <w:rsid w:val="00100FA3"/>
    <w:rsid w:val="001018B9"/>
    <w:rsid w:val="00103258"/>
    <w:rsid w:val="00104F47"/>
    <w:rsid w:val="001056EE"/>
    <w:rsid w:val="00105F82"/>
    <w:rsid w:val="00110FC1"/>
    <w:rsid w:val="0011175D"/>
    <w:rsid w:val="00111D2B"/>
    <w:rsid w:val="00112342"/>
    <w:rsid w:val="00113855"/>
    <w:rsid w:val="00113BD6"/>
    <w:rsid w:val="0011444F"/>
    <w:rsid w:val="001144DC"/>
    <w:rsid w:val="0011495B"/>
    <w:rsid w:val="00115E79"/>
    <w:rsid w:val="00116822"/>
    <w:rsid w:val="001172E7"/>
    <w:rsid w:val="001200EE"/>
    <w:rsid w:val="00121472"/>
    <w:rsid w:val="00121C38"/>
    <w:rsid w:val="001222E8"/>
    <w:rsid w:val="00124F87"/>
    <w:rsid w:val="0012629C"/>
    <w:rsid w:val="00126A2E"/>
    <w:rsid w:val="00127219"/>
    <w:rsid w:val="001275E2"/>
    <w:rsid w:val="00131BBD"/>
    <w:rsid w:val="001324D8"/>
    <w:rsid w:val="001330AA"/>
    <w:rsid w:val="001344AA"/>
    <w:rsid w:val="00140026"/>
    <w:rsid w:val="00140849"/>
    <w:rsid w:val="00141D53"/>
    <w:rsid w:val="0014250E"/>
    <w:rsid w:val="0014268A"/>
    <w:rsid w:val="00143536"/>
    <w:rsid w:val="00144CC4"/>
    <w:rsid w:val="00145369"/>
    <w:rsid w:val="001454B7"/>
    <w:rsid w:val="00146E3A"/>
    <w:rsid w:val="00147208"/>
    <w:rsid w:val="00150BB8"/>
    <w:rsid w:val="00150FA9"/>
    <w:rsid w:val="00153773"/>
    <w:rsid w:val="0015493B"/>
    <w:rsid w:val="001575DF"/>
    <w:rsid w:val="0016085F"/>
    <w:rsid w:val="00164076"/>
    <w:rsid w:val="00165EE3"/>
    <w:rsid w:val="00166D34"/>
    <w:rsid w:val="00167B8F"/>
    <w:rsid w:val="00167F57"/>
    <w:rsid w:val="00170B1A"/>
    <w:rsid w:val="001716AB"/>
    <w:rsid w:val="0017276A"/>
    <w:rsid w:val="00172C75"/>
    <w:rsid w:val="001746FD"/>
    <w:rsid w:val="00175880"/>
    <w:rsid w:val="00177061"/>
    <w:rsid w:val="00177199"/>
    <w:rsid w:val="00177831"/>
    <w:rsid w:val="001779C8"/>
    <w:rsid w:val="0018293E"/>
    <w:rsid w:val="001832DB"/>
    <w:rsid w:val="00184FEA"/>
    <w:rsid w:val="0018514F"/>
    <w:rsid w:val="00185549"/>
    <w:rsid w:val="0018607A"/>
    <w:rsid w:val="00193C5D"/>
    <w:rsid w:val="00194352"/>
    <w:rsid w:val="00194BBD"/>
    <w:rsid w:val="0019557E"/>
    <w:rsid w:val="00195C5E"/>
    <w:rsid w:val="001963D3"/>
    <w:rsid w:val="00197660"/>
    <w:rsid w:val="0019796D"/>
    <w:rsid w:val="001A0153"/>
    <w:rsid w:val="001A0A5B"/>
    <w:rsid w:val="001A16FE"/>
    <w:rsid w:val="001A1718"/>
    <w:rsid w:val="001A1863"/>
    <w:rsid w:val="001A3A62"/>
    <w:rsid w:val="001A45D1"/>
    <w:rsid w:val="001A4827"/>
    <w:rsid w:val="001B160F"/>
    <w:rsid w:val="001B1986"/>
    <w:rsid w:val="001B26ED"/>
    <w:rsid w:val="001B2AEE"/>
    <w:rsid w:val="001B38D1"/>
    <w:rsid w:val="001B41F1"/>
    <w:rsid w:val="001B45D3"/>
    <w:rsid w:val="001B7BB6"/>
    <w:rsid w:val="001B7C08"/>
    <w:rsid w:val="001C159F"/>
    <w:rsid w:val="001C1EC5"/>
    <w:rsid w:val="001C276B"/>
    <w:rsid w:val="001C2D56"/>
    <w:rsid w:val="001C3A34"/>
    <w:rsid w:val="001C441E"/>
    <w:rsid w:val="001C4F93"/>
    <w:rsid w:val="001C59CA"/>
    <w:rsid w:val="001C5FBE"/>
    <w:rsid w:val="001D09D4"/>
    <w:rsid w:val="001D182F"/>
    <w:rsid w:val="001D2476"/>
    <w:rsid w:val="001D5CE5"/>
    <w:rsid w:val="001D625A"/>
    <w:rsid w:val="001D7394"/>
    <w:rsid w:val="001D749D"/>
    <w:rsid w:val="001D754C"/>
    <w:rsid w:val="001D7729"/>
    <w:rsid w:val="001E04DD"/>
    <w:rsid w:val="001E07D4"/>
    <w:rsid w:val="001E19E7"/>
    <w:rsid w:val="001E2E17"/>
    <w:rsid w:val="001E631C"/>
    <w:rsid w:val="001F0C90"/>
    <w:rsid w:val="001F1032"/>
    <w:rsid w:val="001F14E7"/>
    <w:rsid w:val="001F36E8"/>
    <w:rsid w:val="001F3D1F"/>
    <w:rsid w:val="001F465C"/>
    <w:rsid w:val="001F5663"/>
    <w:rsid w:val="001F6A3A"/>
    <w:rsid w:val="00203055"/>
    <w:rsid w:val="002044CD"/>
    <w:rsid w:val="00205B31"/>
    <w:rsid w:val="00205E08"/>
    <w:rsid w:val="0020677B"/>
    <w:rsid w:val="0020702B"/>
    <w:rsid w:val="002121EE"/>
    <w:rsid w:val="00212394"/>
    <w:rsid w:val="00212C8F"/>
    <w:rsid w:val="0021305E"/>
    <w:rsid w:val="002134C9"/>
    <w:rsid w:val="00213801"/>
    <w:rsid w:val="002149BA"/>
    <w:rsid w:val="0021507B"/>
    <w:rsid w:val="00215382"/>
    <w:rsid w:val="00215C7A"/>
    <w:rsid w:val="00221AF2"/>
    <w:rsid w:val="00223227"/>
    <w:rsid w:val="002237E1"/>
    <w:rsid w:val="00224BD3"/>
    <w:rsid w:val="00225625"/>
    <w:rsid w:val="00225773"/>
    <w:rsid w:val="00227FB6"/>
    <w:rsid w:val="002300D4"/>
    <w:rsid w:val="00230E29"/>
    <w:rsid w:val="002318D4"/>
    <w:rsid w:val="002349D8"/>
    <w:rsid w:val="00234FEA"/>
    <w:rsid w:val="00236025"/>
    <w:rsid w:val="002374BC"/>
    <w:rsid w:val="00241A95"/>
    <w:rsid w:val="00245D45"/>
    <w:rsid w:val="00246369"/>
    <w:rsid w:val="002468A4"/>
    <w:rsid w:val="00246EB3"/>
    <w:rsid w:val="002473AB"/>
    <w:rsid w:val="002473C0"/>
    <w:rsid w:val="002474EC"/>
    <w:rsid w:val="0024777E"/>
    <w:rsid w:val="002501BA"/>
    <w:rsid w:val="00252B41"/>
    <w:rsid w:val="00252C48"/>
    <w:rsid w:val="00254073"/>
    <w:rsid w:val="00254F5C"/>
    <w:rsid w:val="002550FD"/>
    <w:rsid w:val="00255A73"/>
    <w:rsid w:val="00256232"/>
    <w:rsid w:val="00261A5F"/>
    <w:rsid w:val="00262B13"/>
    <w:rsid w:val="0026321C"/>
    <w:rsid w:val="00263480"/>
    <w:rsid w:val="00264718"/>
    <w:rsid w:val="00265453"/>
    <w:rsid w:val="00265C14"/>
    <w:rsid w:val="00266435"/>
    <w:rsid w:val="0026655D"/>
    <w:rsid w:val="00266E0F"/>
    <w:rsid w:val="002671C1"/>
    <w:rsid w:val="00267EA4"/>
    <w:rsid w:val="00270999"/>
    <w:rsid w:val="0027140A"/>
    <w:rsid w:val="00271D73"/>
    <w:rsid w:val="00273E87"/>
    <w:rsid w:val="00274F27"/>
    <w:rsid w:val="00275296"/>
    <w:rsid w:val="00275855"/>
    <w:rsid w:val="00275A40"/>
    <w:rsid w:val="00275D48"/>
    <w:rsid w:val="00280434"/>
    <w:rsid w:val="002805F2"/>
    <w:rsid w:val="00280C15"/>
    <w:rsid w:val="00280EEE"/>
    <w:rsid w:val="002827E2"/>
    <w:rsid w:val="00284AB0"/>
    <w:rsid w:val="00285B13"/>
    <w:rsid w:val="0029049C"/>
    <w:rsid w:val="002906D7"/>
    <w:rsid w:val="00290D26"/>
    <w:rsid w:val="00291076"/>
    <w:rsid w:val="00291935"/>
    <w:rsid w:val="00292C4C"/>
    <w:rsid w:val="00293E42"/>
    <w:rsid w:val="0029408F"/>
    <w:rsid w:val="00294522"/>
    <w:rsid w:val="002948FF"/>
    <w:rsid w:val="00294FDA"/>
    <w:rsid w:val="00295511"/>
    <w:rsid w:val="00295DD6"/>
    <w:rsid w:val="00295E3D"/>
    <w:rsid w:val="002972B7"/>
    <w:rsid w:val="0029766B"/>
    <w:rsid w:val="0029785F"/>
    <w:rsid w:val="002A01FB"/>
    <w:rsid w:val="002A04A9"/>
    <w:rsid w:val="002A1E59"/>
    <w:rsid w:val="002A274D"/>
    <w:rsid w:val="002A29BB"/>
    <w:rsid w:val="002A3B5B"/>
    <w:rsid w:val="002A5B21"/>
    <w:rsid w:val="002B0E5A"/>
    <w:rsid w:val="002B162B"/>
    <w:rsid w:val="002B20BA"/>
    <w:rsid w:val="002B3367"/>
    <w:rsid w:val="002B3798"/>
    <w:rsid w:val="002B4391"/>
    <w:rsid w:val="002B548D"/>
    <w:rsid w:val="002B56B6"/>
    <w:rsid w:val="002B6ED0"/>
    <w:rsid w:val="002B72F3"/>
    <w:rsid w:val="002B77AD"/>
    <w:rsid w:val="002C0085"/>
    <w:rsid w:val="002C1849"/>
    <w:rsid w:val="002C36DF"/>
    <w:rsid w:val="002C4EFD"/>
    <w:rsid w:val="002C57AC"/>
    <w:rsid w:val="002C5F9B"/>
    <w:rsid w:val="002C678E"/>
    <w:rsid w:val="002C7628"/>
    <w:rsid w:val="002D01E9"/>
    <w:rsid w:val="002D08EE"/>
    <w:rsid w:val="002D0B0B"/>
    <w:rsid w:val="002D2B50"/>
    <w:rsid w:val="002D3B7E"/>
    <w:rsid w:val="002D51E0"/>
    <w:rsid w:val="002D627F"/>
    <w:rsid w:val="002D7160"/>
    <w:rsid w:val="002E0C94"/>
    <w:rsid w:val="002E770C"/>
    <w:rsid w:val="002E7927"/>
    <w:rsid w:val="002F2EB0"/>
    <w:rsid w:val="0030090C"/>
    <w:rsid w:val="00300C00"/>
    <w:rsid w:val="00300E03"/>
    <w:rsid w:val="00301CC8"/>
    <w:rsid w:val="00302BEF"/>
    <w:rsid w:val="0030451E"/>
    <w:rsid w:val="00305534"/>
    <w:rsid w:val="003059B8"/>
    <w:rsid w:val="00307278"/>
    <w:rsid w:val="00307BFB"/>
    <w:rsid w:val="003105DC"/>
    <w:rsid w:val="00311847"/>
    <w:rsid w:val="0031214F"/>
    <w:rsid w:val="003121D9"/>
    <w:rsid w:val="00312CD9"/>
    <w:rsid w:val="0031369A"/>
    <w:rsid w:val="00316302"/>
    <w:rsid w:val="00317053"/>
    <w:rsid w:val="00321392"/>
    <w:rsid w:val="0032200C"/>
    <w:rsid w:val="003221D2"/>
    <w:rsid w:val="00322FC4"/>
    <w:rsid w:val="0032399B"/>
    <w:rsid w:val="00323EAA"/>
    <w:rsid w:val="003243BC"/>
    <w:rsid w:val="00325E09"/>
    <w:rsid w:val="003265A4"/>
    <w:rsid w:val="00326707"/>
    <w:rsid w:val="00327482"/>
    <w:rsid w:val="003313DE"/>
    <w:rsid w:val="00333C79"/>
    <w:rsid w:val="0033567A"/>
    <w:rsid w:val="0033633B"/>
    <w:rsid w:val="00336A50"/>
    <w:rsid w:val="00336C43"/>
    <w:rsid w:val="003379FC"/>
    <w:rsid w:val="00340000"/>
    <w:rsid w:val="0034189D"/>
    <w:rsid w:val="00341ACD"/>
    <w:rsid w:val="0034266A"/>
    <w:rsid w:val="0034417B"/>
    <w:rsid w:val="0035043E"/>
    <w:rsid w:val="00350CBE"/>
    <w:rsid w:val="00351A93"/>
    <w:rsid w:val="0035339C"/>
    <w:rsid w:val="00353E47"/>
    <w:rsid w:val="0035494F"/>
    <w:rsid w:val="00354D74"/>
    <w:rsid w:val="00354D95"/>
    <w:rsid w:val="0035579C"/>
    <w:rsid w:val="00355D79"/>
    <w:rsid w:val="0035687C"/>
    <w:rsid w:val="00356A2B"/>
    <w:rsid w:val="003600C9"/>
    <w:rsid w:val="003607CF"/>
    <w:rsid w:val="00363870"/>
    <w:rsid w:val="00366F52"/>
    <w:rsid w:val="00367A61"/>
    <w:rsid w:val="00373D5E"/>
    <w:rsid w:val="0037598C"/>
    <w:rsid w:val="00376EDB"/>
    <w:rsid w:val="0037727E"/>
    <w:rsid w:val="003776C0"/>
    <w:rsid w:val="00381E61"/>
    <w:rsid w:val="003824DE"/>
    <w:rsid w:val="00382EF5"/>
    <w:rsid w:val="003838A3"/>
    <w:rsid w:val="00383C5F"/>
    <w:rsid w:val="003862B0"/>
    <w:rsid w:val="00386B4E"/>
    <w:rsid w:val="00386D9D"/>
    <w:rsid w:val="00390338"/>
    <w:rsid w:val="00390E0B"/>
    <w:rsid w:val="00394561"/>
    <w:rsid w:val="00394676"/>
    <w:rsid w:val="00394718"/>
    <w:rsid w:val="003964F5"/>
    <w:rsid w:val="00396951"/>
    <w:rsid w:val="00397545"/>
    <w:rsid w:val="003A06B8"/>
    <w:rsid w:val="003A2428"/>
    <w:rsid w:val="003A35A7"/>
    <w:rsid w:val="003A48AA"/>
    <w:rsid w:val="003A53D2"/>
    <w:rsid w:val="003B1FC9"/>
    <w:rsid w:val="003B3308"/>
    <w:rsid w:val="003B361E"/>
    <w:rsid w:val="003B4369"/>
    <w:rsid w:val="003B54E1"/>
    <w:rsid w:val="003B6588"/>
    <w:rsid w:val="003C0A60"/>
    <w:rsid w:val="003C0E4F"/>
    <w:rsid w:val="003C33AF"/>
    <w:rsid w:val="003C4EA7"/>
    <w:rsid w:val="003C4FE7"/>
    <w:rsid w:val="003C50EB"/>
    <w:rsid w:val="003C55E8"/>
    <w:rsid w:val="003C5787"/>
    <w:rsid w:val="003C5AA6"/>
    <w:rsid w:val="003C5CBF"/>
    <w:rsid w:val="003C7DC2"/>
    <w:rsid w:val="003D1BC5"/>
    <w:rsid w:val="003E437C"/>
    <w:rsid w:val="003E4A0C"/>
    <w:rsid w:val="003E51B8"/>
    <w:rsid w:val="003E58D3"/>
    <w:rsid w:val="003E5DD6"/>
    <w:rsid w:val="003E5F6E"/>
    <w:rsid w:val="003E741D"/>
    <w:rsid w:val="003E75B6"/>
    <w:rsid w:val="003F1DD1"/>
    <w:rsid w:val="003F3627"/>
    <w:rsid w:val="003F5E03"/>
    <w:rsid w:val="003F670D"/>
    <w:rsid w:val="003F6F34"/>
    <w:rsid w:val="003F7FAC"/>
    <w:rsid w:val="00401A4D"/>
    <w:rsid w:val="00402303"/>
    <w:rsid w:val="00402C18"/>
    <w:rsid w:val="004048A1"/>
    <w:rsid w:val="004056C5"/>
    <w:rsid w:val="00406FB8"/>
    <w:rsid w:val="004070DA"/>
    <w:rsid w:val="00407B8C"/>
    <w:rsid w:val="00410A67"/>
    <w:rsid w:val="00411838"/>
    <w:rsid w:val="00411C9A"/>
    <w:rsid w:val="00412504"/>
    <w:rsid w:val="00413E30"/>
    <w:rsid w:val="004141C0"/>
    <w:rsid w:val="00414E3F"/>
    <w:rsid w:val="004150EE"/>
    <w:rsid w:val="00415254"/>
    <w:rsid w:val="004154F0"/>
    <w:rsid w:val="00417CD1"/>
    <w:rsid w:val="00417FC9"/>
    <w:rsid w:val="00420197"/>
    <w:rsid w:val="0042089A"/>
    <w:rsid w:val="00422E1E"/>
    <w:rsid w:val="00424186"/>
    <w:rsid w:val="00425046"/>
    <w:rsid w:val="004256E0"/>
    <w:rsid w:val="00430199"/>
    <w:rsid w:val="0043021A"/>
    <w:rsid w:val="00430AB1"/>
    <w:rsid w:val="00430E61"/>
    <w:rsid w:val="00431BCD"/>
    <w:rsid w:val="00431CD3"/>
    <w:rsid w:val="00431DFC"/>
    <w:rsid w:val="00432164"/>
    <w:rsid w:val="0043338E"/>
    <w:rsid w:val="00435870"/>
    <w:rsid w:val="00435BB1"/>
    <w:rsid w:val="00435D38"/>
    <w:rsid w:val="00435DE2"/>
    <w:rsid w:val="00436FDC"/>
    <w:rsid w:val="004413A6"/>
    <w:rsid w:val="004414FD"/>
    <w:rsid w:val="00441778"/>
    <w:rsid w:val="004421EB"/>
    <w:rsid w:val="00442422"/>
    <w:rsid w:val="004444DE"/>
    <w:rsid w:val="00444FD8"/>
    <w:rsid w:val="00445F14"/>
    <w:rsid w:val="00446818"/>
    <w:rsid w:val="00447A3E"/>
    <w:rsid w:val="004509CC"/>
    <w:rsid w:val="00452F9F"/>
    <w:rsid w:val="0045346B"/>
    <w:rsid w:val="00454801"/>
    <w:rsid w:val="004548EE"/>
    <w:rsid w:val="0045516F"/>
    <w:rsid w:val="00456063"/>
    <w:rsid w:val="00456632"/>
    <w:rsid w:val="004574F7"/>
    <w:rsid w:val="004577F3"/>
    <w:rsid w:val="0046007F"/>
    <w:rsid w:val="00461B15"/>
    <w:rsid w:val="00462395"/>
    <w:rsid w:val="00464061"/>
    <w:rsid w:val="00465039"/>
    <w:rsid w:val="00465661"/>
    <w:rsid w:val="00465F20"/>
    <w:rsid w:val="00467362"/>
    <w:rsid w:val="00467AE9"/>
    <w:rsid w:val="0047202B"/>
    <w:rsid w:val="00472CB6"/>
    <w:rsid w:val="00473B9B"/>
    <w:rsid w:val="00475143"/>
    <w:rsid w:val="00475AE7"/>
    <w:rsid w:val="00475C2B"/>
    <w:rsid w:val="0047783C"/>
    <w:rsid w:val="0048010D"/>
    <w:rsid w:val="00480986"/>
    <w:rsid w:val="00482475"/>
    <w:rsid w:val="004829D2"/>
    <w:rsid w:val="00482B6A"/>
    <w:rsid w:val="00484C8E"/>
    <w:rsid w:val="0048752A"/>
    <w:rsid w:val="00487598"/>
    <w:rsid w:val="00487C3C"/>
    <w:rsid w:val="00490135"/>
    <w:rsid w:val="004913B8"/>
    <w:rsid w:val="00492C84"/>
    <w:rsid w:val="004936B7"/>
    <w:rsid w:val="00493997"/>
    <w:rsid w:val="00493C2E"/>
    <w:rsid w:val="00494300"/>
    <w:rsid w:val="004943D6"/>
    <w:rsid w:val="00496BF7"/>
    <w:rsid w:val="00496D0C"/>
    <w:rsid w:val="00496ECD"/>
    <w:rsid w:val="004A01F0"/>
    <w:rsid w:val="004A044F"/>
    <w:rsid w:val="004A0AFE"/>
    <w:rsid w:val="004A1155"/>
    <w:rsid w:val="004A2CA5"/>
    <w:rsid w:val="004A41EF"/>
    <w:rsid w:val="004A444B"/>
    <w:rsid w:val="004A65AE"/>
    <w:rsid w:val="004A702E"/>
    <w:rsid w:val="004B0D36"/>
    <w:rsid w:val="004B0E27"/>
    <w:rsid w:val="004B10D6"/>
    <w:rsid w:val="004B16EF"/>
    <w:rsid w:val="004B2AB6"/>
    <w:rsid w:val="004B2C35"/>
    <w:rsid w:val="004B2C68"/>
    <w:rsid w:val="004B3124"/>
    <w:rsid w:val="004B74CC"/>
    <w:rsid w:val="004C2BFA"/>
    <w:rsid w:val="004C427A"/>
    <w:rsid w:val="004C6A8C"/>
    <w:rsid w:val="004C70C5"/>
    <w:rsid w:val="004D0524"/>
    <w:rsid w:val="004D0699"/>
    <w:rsid w:val="004D0D1D"/>
    <w:rsid w:val="004D1435"/>
    <w:rsid w:val="004D1DF1"/>
    <w:rsid w:val="004D3B6B"/>
    <w:rsid w:val="004D4D58"/>
    <w:rsid w:val="004D4DFC"/>
    <w:rsid w:val="004D55DA"/>
    <w:rsid w:val="004D5A8A"/>
    <w:rsid w:val="004D6F79"/>
    <w:rsid w:val="004D7FE6"/>
    <w:rsid w:val="004E1AED"/>
    <w:rsid w:val="004E1C83"/>
    <w:rsid w:val="004E2CDE"/>
    <w:rsid w:val="004E3EAD"/>
    <w:rsid w:val="004E79DB"/>
    <w:rsid w:val="004F08E2"/>
    <w:rsid w:val="004F24B3"/>
    <w:rsid w:val="004F4991"/>
    <w:rsid w:val="004F64F4"/>
    <w:rsid w:val="004F74D5"/>
    <w:rsid w:val="004F7F00"/>
    <w:rsid w:val="005001B5"/>
    <w:rsid w:val="005005A8"/>
    <w:rsid w:val="0050219C"/>
    <w:rsid w:val="005056B8"/>
    <w:rsid w:val="00506CD6"/>
    <w:rsid w:val="00507752"/>
    <w:rsid w:val="0051011C"/>
    <w:rsid w:val="00512F54"/>
    <w:rsid w:val="00513BC1"/>
    <w:rsid w:val="005150C5"/>
    <w:rsid w:val="00517ADD"/>
    <w:rsid w:val="00520782"/>
    <w:rsid w:val="00520A86"/>
    <w:rsid w:val="00521C39"/>
    <w:rsid w:val="00521D94"/>
    <w:rsid w:val="00523FA0"/>
    <w:rsid w:val="00530437"/>
    <w:rsid w:val="00530AB8"/>
    <w:rsid w:val="00531A50"/>
    <w:rsid w:val="0053231A"/>
    <w:rsid w:val="005326FD"/>
    <w:rsid w:val="00533219"/>
    <w:rsid w:val="00533DD1"/>
    <w:rsid w:val="005362D7"/>
    <w:rsid w:val="005363A1"/>
    <w:rsid w:val="0053782C"/>
    <w:rsid w:val="005438BC"/>
    <w:rsid w:val="00544620"/>
    <w:rsid w:val="0054541D"/>
    <w:rsid w:val="005455AC"/>
    <w:rsid w:val="00546289"/>
    <w:rsid w:val="00547054"/>
    <w:rsid w:val="00547105"/>
    <w:rsid w:val="005479A0"/>
    <w:rsid w:val="00550B73"/>
    <w:rsid w:val="00550F71"/>
    <w:rsid w:val="005516B1"/>
    <w:rsid w:val="0055179B"/>
    <w:rsid w:val="00551BD7"/>
    <w:rsid w:val="005525CD"/>
    <w:rsid w:val="00552AB1"/>
    <w:rsid w:val="00553285"/>
    <w:rsid w:val="0055545C"/>
    <w:rsid w:val="00556671"/>
    <w:rsid w:val="00556C4E"/>
    <w:rsid w:val="00557368"/>
    <w:rsid w:val="00561912"/>
    <w:rsid w:val="005625CF"/>
    <w:rsid w:val="00565AE4"/>
    <w:rsid w:val="00566FCB"/>
    <w:rsid w:val="005707EA"/>
    <w:rsid w:val="00570977"/>
    <w:rsid w:val="0057177A"/>
    <w:rsid w:val="005717C6"/>
    <w:rsid w:val="00571CE5"/>
    <w:rsid w:val="00572B69"/>
    <w:rsid w:val="00572F9A"/>
    <w:rsid w:val="005737B4"/>
    <w:rsid w:val="0057576B"/>
    <w:rsid w:val="005767DB"/>
    <w:rsid w:val="00576EDD"/>
    <w:rsid w:val="00577E5C"/>
    <w:rsid w:val="00577E9A"/>
    <w:rsid w:val="005811A6"/>
    <w:rsid w:val="0058288D"/>
    <w:rsid w:val="00582965"/>
    <w:rsid w:val="00582B92"/>
    <w:rsid w:val="00583F43"/>
    <w:rsid w:val="00585181"/>
    <w:rsid w:val="00591FB3"/>
    <w:rsid w:val="00592A9D"/>
    <w:rsid w:val="00593411"/>
    <w:rsid w:val="00593482"/>
    <w:rsid w:val="0059377F"/>
    <w:rsid w:val="00593B26"/>
    <w:rsid w:val="005961A1"/>
    <w:rsid w:val="00597FEB"/>
    <w:rsid w:val="005A0CA0"/>
    <w:rsid w:val="005A28B5"/>
    <w:rsid w:val="005A36F9"/>
    <w:rsid w:val="005A3A65"/>
    <w:rsid w:val="005A4E86"/>
    <w:rsid w:val="005A562F"/>
    <w:rsid w:val="005A72A1"/>
    <w:rsid w:val="005B1AD1"/>
    <w:rsid w:val="005B3A98"/>
    <w:rsid w:val="005B3D64"/>
    <w:rsid w:val="005B4D3C"/>
    <w:rsid w:val="005B5087"/>
    <w:rsid w:val="005B58A6"/>
    <w:rsid w:val="005B5B53"/>
    <w:rsid w:val="005B5BE9"/>
    <w:rsid w:val="005B6440"/>
    <w:rsid w:val="005B6997"/>
    <w:rsid w:val="005B6A41"/>
    <w:rsid w:val="005B7FFA"/>
    <w:rsid w:val="005C0885"/>
    <w:rsid w:val="005C1150"/>
    <w:rsid w:val="005C3F05"/>
    <w:rsid w:val="005C43CD"/>
    <w:rsid w:val="005C5B0E"/>
    <w:rsid w:val="005C5E00"/>
    <w:rsid w:val="005C68B4"/>
    <w:rsid w:val="005C6D4F"/>
    <w:rsid w:val="005C7FF2"/>
    <w:rsid w:val="005D0651"/>
    <w:rsid w:val="005D1770"/>
    <w:rsid w:val="005D2F07"/>
    <w:rsid w:val="005D31C7"/>
    <w:rsid w:val="005D45F7"/>
    <w:rsid w:val="005D57A7"/>
    <w:rsid w:val="005D77F8"/>
    <w:rsid w:val="005E0264"/>
    <w:rsid w:val="005E10FE"/>
    <w:rsid w:val="005E2B4C"/>
    <w:rsid w:val="005E371D"/>
    <w:rsid w:val="005E3F68"/>
    <w:rsid w:val="005E4152"/>
    <w:rsid w:val="005E60AD"/>
    <w:rsid w:val="005F0651"/>
    <w:rsid w:val="005F0CC4"/>
    <w:rsid w:val="005F2E93"/>
    <w:rsid w:val="005F39E7"/>
    <w:rsid w:val="005F56A1"/>
    <w:rsid w:val="005F5A01"/>
    <w:rsid w:val="005F63E1"/>
    <w:rsid w:val="005F6A59"/>
    <w:rsid w:val="005F7A0E"/>
    <w:rsid w:val="00603228"/>
    <w:rsid w:val="00604966"/>
    <w:rsid w:val="006056C7"/>
    <w:rsid w:val="00605959"/>
    <w:rsid w:val="00605B70"/>
    <w:rsid w:val="00607000"/>
    <w:rsid w:val="00607BBE"/>
    <w:rsid w:val="00611718"/>
    <w:rsid w:val="00616311"/>
    <w:rsid w:val="00616432"/>
    <w:rsid w:val="00616C0F"/>
    <w:rsid w:val="0061765C"/>
    <w:rsid w:val="006178A8"/>
    <w:rsid w:val="006179EA"/>
    <w:rsid w:val="00621283"/>
    <w:rsid w:val="00621B99"/>
    <w:rsid w:val="00623F0C"/>
    <w:rsid w:val="00624F14"/>
    <w:rsid w:val="00625953"/>
    <w:rsid w:val="00625A6B"/>
    <w:rsid w:val="006261FF"/>
    <w:rsid w:val="00626534"/>
    <w:rsid w:val="006272F5"/>
    <w:rsid w:val="00627672"/>
    <w:rsid w:val="00627AFD"/>
    <w:rsid w:val="0063016E"/>
    <w:rsid w:val="00630741"/>
    <w:rsid w:val="00631730"/>
    <w:rsid w:val="00631A14"/>
    <w:rsid w:val="00632187"/>
    <w:rsid w:val="00632703"/>
    <w:rsid w:val="00634E78"/>
    <w:rsid w:val="00635F47"/>
    <w:rsid w:val="00636738"/>
    <w:rsid w:val="00636CCE"/>
    <w:rsid w:val="00636D7B"/>
    <w:rsid w:val="006371EF"/>
    <w:rsid w:val="00637EE9"/>
    <w:rsid w:val="006401ED"/>
    <w:rsid w:val="00640902"/>
    <w:rsid w:val="00640AA0"/>
    <w:rsid w:val="00640CB5"/>
    <w:rsid w:val="00641263"/>
    <w:rsid w:val="0064372D"/>
    <w:rsid w:val="00644FA5"/>
    <w:rsid w:val="006474BE"/>
    <w:rsid w:val="00647B06"/>
    <w:rsid w:val="00652529"/>
    <w:rsid w:val="006531B1"/>
    <w:rsid w:val="006534CE"/>
    <w:rsid w:val="006547B5"/>
    <w:rsid w:val="00655521"/>
    <w:rsid w:val="006555CC"/>
    <w:rsid w:val="00657DF6"/>
    <w:rsid w:val="0066087A"/>
    <w:rsid w:val="00661178"/>
    <w:rsid w:val="006619BF"/>
    <w:rsid w:val="00661F3C"/>
    <w:rsid w:val="006624F7"/>
    <w:rsid w:val="00664587"/>
    <w:rsid w:val="00664AC9"/>
    <w:rsid w:val="006701D3"/>
    <w:rsid w:val="00670B7E"/>
    <w:rsid w:val="00671A39"/>
    <w:rsid w:val="006723A2"/>
    <w:rsid w:val="00672A8E"/>
    <w:rsid w:val="00672B57"/>
    <w:rsid w:val="006739F9"/>
    <w:rsid w:val="00674503"/>
    <w:rsid w:val="00674B8D"/>
    <w:rsid w:val="006755B3"/>
    <w:rsid w:val="00676824"/>
    <w:rsid w:val="0067794B"/>
    <w:rsid w:val="006801C7"/>
    <w:rsid w:val="006828DD"/>
    <w:rsid w:val="00683306"/>
    <w:rsid w:val="00685091"/>
    <w:rsid w:val="006851B3"/>
    <w:rsid w:val="006860FE"/>
    <w:rsid w:val="0068675B"/>
    <w:rsid w:val="00687419"/>
    <w:rsid w:val="006900B2"/>
    <w:rsid w:val="0069283A"/>
    <w:rsid w:val="00692DA2"/>
    <w:rsid w:val="00693782"/>
    <w:rsid w:val="00694054"/>
    <w:rsid w:val="00694791"/>
    <w:rsid w:val="00694B48"/>
    <w:rsid w:val="00694C87"/>
    <w:rsid w:val="00695FD4"/>
    <w:rsid w:val="00697DB3"/>
    <w:rsid w:val="006A1A33"/>
    <w:rsid w:val="006A2FDF"/>
    <w:rsid w:val="006A337C"/>
    <w:rsid w:val="006A45D6"/>
    <w:rsid w:val="006A4A40"/>
    <w:rsid w:val="006A5FAF"/>
    <w:rsid w:val="006B28DB"/>
    <w:rsid w:val="006B29C5"/>
    <w:rsid w:val="006B3C69"/>
    <w:rsid w:val="006B44E0"/>
    <w:rsid w:val="006B4DE1"/>
    <w:rsid w:val="006B62FC"/>
    <w:rsid w:val="006B66A2"/>
    <w:rsid w:val="006B6821"/>
    <w:rsid w:val="006B76C2"/>
    <w:rsid w:val="006C0F4A"/>
    <w:rsid w:val="006C0F87"/>
    <w:rsid w:val="006C2364"/>
    <w:rsid w:val="006C32B3"/>
    <w:rsid w:val="006C4C42"/>
    <w:rsid w:val="006C4EB4"/>
    <w:rsid w:val="006C512B"/>
    <w:rsid w:val="006C55B5"/>
    <w:rsid w:val="006C6964"/>
    <w:rsid w:val="006C6EAB"/>
    <w:rsid w:val="006C798A"/>
    <w:rsid w:val="006D0C58"/>
    <w:rsid w:val="006D0F0E"/>
    <w:rsid w:val="006D18CE"/>
    <w:rsid w:val="006D3174"/>
    <w:rsid w:val="006D46BB"/>
    <w:rsid w:val="006D4B31"/>
    <w:rsid w:val="006D54CF"/>
    <w:rsid w:val="006D58F7"/>
    <w:rsid w:val="006D6443"/>
    <w:rsid w:val="006D6D26"/>
    <w:rsid w:val="006D6D84"/>
    <w:rsid w:val="006D7371"/>
    <w:rsid w:val="006D7690"/>
    <w:rsid w:val="006E02CA"/>
    <w:rsid w:val="006E067F"/>
    <w:rsid w:val="006E31DD"/>
    <w:rsid w:val="006E3854"/>
    <w:rsid w:val="006F00B1"/>
    <w:rsid w:val="006F0421"/>
    <w:rsid w:val="006F0EC9"/>
    <w:rsid w:val="006F12E1"/>
    <w:rsid w:val="006F33AF"/>
    <w:rsid w:val="006F73C1"/>
    <w:rsid w:val="006F7602"/>
    <w:rsid w:val="006F7A5B"/>
    <w:rsid w:val="00701332"/>
    <w:rsid w:val="00701511"/>
    <w:rsid w:val="00703330"/>
    <w:rsid w:val="00704C59"/>
    <w:rsid w:val="00705EA6"/>
    <w:rsid w:val="0070733B"/>
    <w:rsid w:val="007128B3"/>
    <w:rsid w:val="00712A8E"/>
    <w:rsid w:val="00712DAE"/>
    <w:rsid w:val="00713668"/>
    <w:rsid w:val="00713879"/>
    <w:rsid w:val="00713934"/>
    <w:rsid w:val="00713984"/>
    <w:rsid w:val="00713B33"/>
    <w:rsid w:val="00713BC5"/>
    <w:rsid w:val="00714049"/>
    <w:rsid w:val="00714643"/>
    <w:rsid w:val="007146B2"/>
    <w:rsid w:val="00714A74"/>
    <w:rsid w:val="00716A05"/>
    <w:rsid w:val="00716AE1"/>
    <w:rsid w:val="00716FF1"/>
    <w:rsid w:val="00717C03"/>
    <w:rsid w:val="00723B6E"/>
    <w:rsid w:val="00725B3F"/>
    <w:rsid w:val="00726CDE"/>
    <w:rsid w:val="00726D8E"/>
    <w:rsid w:val="007311F2"/>
    <w:rsid w:val="00732388"/>
    <w:rsid w:val="00732BB3"/>
    <w:rsid w:val="00732D0F"/>
    <w:rsid w:val="00732E65"/>
    <w:rsid w:val="007350DA"/>
    <w:rsid w:val="00735169"/>
    <w:rsid w:val="00736592"/>
    <w:rsid w:val="00737687"/>
    <w:rsid w:val="00741BB9"/>
    <w:rsid w:val="00741EBB"/>
    <w:rsid w:val="0074241B"/>
    <w:rsid w:val="00744DE5"/>
    <w:rsid w:val="00745905"/>
    <w:rsid w:val="00745E12"/>
    <w:rsid w:val="007461B2"/>
    <w:rsid w:val="007467EF"/>
    <w:rsid w:val="00747249"/>
    <w:rsid w:val="007474BA"/>
    <w:rsid w:val="0074776D"/>
    <w:rsid w:val="007477E6"/>
    <w:rsid w:val="007509B0"/>
    <w:rsid w:val="00750A0B"/>
    <w:rsid w:val="0075177B"/>
    <w:rsid w:val="00751DCF"/>
    <w:rsid w:val="007544F6"/>
    <w:rsid w:val="007564DC"/>
    <w:rsid w:val="00761FCD"/>
    <w:rsid w:val="00762A24"/>
    <w:rsid w:val="00762B32"/>
    <w:rsid w:val="0076463A"/>
    <w:rsid w:val="0076558A"/>
    <w:rsid w:val="007663B2"/>
    <w:rsid w:val="00766F27"/>
    <w:rsid w:val="00771C46"/>
    <w:rsid w:val="00774E31"/>
    <w:rsid w:val="00777704"/>
    <w:rsid w:val="00777915"/>
    <w:rsid w:val="007803F5"/>
    <w:rsid w:val="0078114E"/>
    <w:rsid w:val="00782A06"/>
    <w:rsid w:val="00786565"/>
    <w:rsid w:val="007867F1"/>
    <w:rsid w:val="00786BF8"/>
    <w:rsid w:val="00786E8E"/>
    <w:rsid w:val="007879E8"/>
    <w:rsid w:val="007901BE"/>
    <w:rsid w:val="007905D1"/>
    <w:rsid w:val="00791183"/>
    <w:rsid w:val="00792343"/>
    <w:rsid w:val="00793C96"/>
    <w:rsid w:val="007946FF"/>
    <w:rsid w:val="0079511B"/>
    <w:rsid w:val="00795BEF"/>
    <w:rsid w:val="00796F48"/>
    <w:rsid w:val="00797A21"/>
    <w:rsid w:val="00797FD9"/>
    <w:rsid w:val="007A022B"/>
    <w:rsid w:val="007A0693"/>
    <w:rsid w:val="007A1B25"/>
    <w:rsid w:val="007A407D"/>
    <w:rsid w:val="007A41A9"/>
    <w:rsid w:val="007A5769"/>
    <w:rsid w:val="007A61DA"/>
    <w:rsid w:val="007A71F4"/>
    <w:rsid w:val="007B1A41"/>
    <w:rsid w:val="007B2B2A"/>
    <w:rsid w:val="007B2FB0"/>
    <w:rsid w:val="007B3485"/>
    <w:rsid w:val="007B4E2B"/>
    <w:rsid w:val="007B53E0"/>
    <w:rsid w:val="007B6697"/>
    <w:rsid w:val="007B6C55"/>
    <w:rsid w:val="007C16C7"/>
    <w:rsid w:val="007C1A91"/>
    <w:rsid w:val="007C27DC"/>
    <w:rsid w:val="007C2883"/>
    <w:rsid w:val="007C30A0"/>
    <w:rsid w:val="007C4AF6"/>
    <w:rsid w:val="007C5380"/>
    <w:rsid w:val="007C6085"/>
    <w:rsid w:val="007C7127"/>
    <w:rsid w:val="007C7666"/>
    <w:rsid w:val="007D1E69"/>
    <w:rsid w:val="007D2036"/>
    <w:rsid w:val="007D25F9"/>
    <w:rsid w:val="007D413D"/>
    <w:rsid w:val="007D4D6D"/>
    <w:rsid w:val="007D61E0"/>
    <w:rsid w:val="007E1924"/>
    <w:rsid w:val="007E4256"/>
    <w:rsid w:val="007E4EE1"/>
    <w:rsid w:val="007E554B"/>
    <w:rsid w:val="007E6FF6"/>
    <w:rsid w:val="007E718F"/>
    <w:rsid w:val="007E76B5"/>
    <w:rsid w:val="007F0023"/>
    <w:rsid w:val="007F128C"/>
    <w:rsid w:val="007F1298"/>
    <w:rsid w:val="007F1B7B"/>
    <w:rsid w:val="007F4D2C"/>
    <w:rsid w:val="007F6C7C"/>
    <w:rsid w:val="008013DA"/>
    <w:rsid w:val="00801CBA"/>
    <w:rsid w:val="00803CDF"/>
    <w:rsid w:val="0080439A"/>
    <w:rsid w:val="0080606D"/>
    <w:rsid w:val="00806F07"/>
    <w:rsid w:val="0080707F"/>
    <w:rsid w:val="0081056D"/>
    <w:rsid w:val="00810872"/>
    <w:rsid w:val="00811F85"/>
    <w:rsid w:val="0081337F"/>
    <w:rsid w:val="008144EA"/>
    <w:rsid w:val="00816C07"/>
    <w:rsid w:val="00817127"/>
    <w:rsid w:val="008179E4"/>
    <w:rsid w:val="00817AA1"/>
    <w:rsid w:val="008202DD"/>
    <w:rsid w:val="00822005"/>
    <w:rsid w:val="0082464D"/>
    <w:rsid w:val="008273C9"/>
    <w:rsid w:val="00827696"/>
    <w:rsid w:val="00830D5E"/>
    <w:rsid w:val="0083129F"/>
    <w:rsid w:val="008325D7"/>
    <w:rsid w:val="008331E8"/>
    <w:rsid w:val="008339AC"/>
    <w:rsid w:val="00833A7C"/>
    <w:rsid w:val="00833BD6"/>
    <w:rsid w:val="008342BB"/>
    <w:rsid w:val="008350CB"/>
    <w:rsid w:val="008355FB"/>
    <w:rsid w:val="0083611B"/>
    <w:rsid w:val="0083704C"/>
    <w:rsid w:val="00840412"/>
    <w:rsid w:val="00840BE0"/>
    <w:rsid w:val="0084244E"/>
    <w:rsid w:val="00843079"/>
    <w:rsid w:val="00845847"/>
    <w:rsid w:val="00846DF0"/>
    <w:rsid w:val="00846EDE"/>
    <w:rsid w:val="008508B9"/>
    <w:rsid w:val="0085130D"/>
    <w:rsid w:val="0085404C"/>
    <w:rsid w:val="00854AD2"/>
    <w:rsid w:val="00855060"/>
    <w:rsid w:val="0086001E"/>
    <w:rsid w:val="0086234F"/>
    <w:rsid w:val="008626EC"/>
    <w:rsid w:val="00862720"/>
    <w:rsid w:val="00862D03"/>
    <w:rsid w:val="008675AF"/>
    <w:rsid w:val="008706BD"/>
    <w:rsid w:val="008713A0"/>
    <w:rsid w:val="00871778"/>
    <w:rsid w:val="00872748"/>
    <w:rsid w:val="00872A01"/>
    <w:rsid w:val="00873A93"/>
    <w:rsid w:val="00873C38"/>
    <w:rsid w:val="00874BFF"/>
    <w:rsid w:val="00874CF4"/>
    <w:rsid w:val="00875957"/>
    <w:rsid w:val="008769A1"/>
    <w:rsid w:val="00877487"/>
    <w:rsid w:val="008824AD"/>
    <w:rsid w:val="00882AE3"/>
    <w:rsid w:val="00882CD7"/>
    <w:rsid w:val="008842D8"/>
    <w:rsid w:val="00884B71"/>
    <w:rsid w:val="00885E6F"/>
    <w:rsid w:val="008905C2"/>
    <w:rsid w:val="0089138A"/>
    <w:rsid w:val="0089166F"/>
    <w:rsid w:val="00892706"/>
    <w:rsid w:val="00893C3B"/>
    <w:rsid w:val="00894787"/>
    <w:rsid w:val="00895000"/>
    <w:rsid w:val="00895199"/>
    <w:rsid w:val="0089560D"/>
    <w:rsid w:val="00897E01"/>
    <w:rsid w:val="008A05A1"/>
    <w:rsid w:val="008A0CF6"/>
    <w:rsid w:val="008A23D6"/>
    <w:rsid w:val="008A25E9"/>
    <w:rsid w:val="008A47D3"/>
    <w:rsid w:val="008A5229"/>
    <w:rsid w:val="008A65A1"/>
    <w:rsid w:val="008A6FEF"/>
    <w:rsid w:val="008A70AE"/>
    <w:rsid w:val="008B0B3E"/>
    <w:rsid w:val="008B1575"/>
    <w:rsid w:val="008B24BF"/>
    <w:rsid w:val="008B4BBB"/>
    <w:rsid w:val="008B684C"/>
    <w:rsid w:val="008B6AA7"/>
    <w:rsid w:val="008B7C80"/>
    <w:rsid w:val="008C0B8E"/>
    <w:rsid w:val="008C15E4"/>
    <w:rsid w:val="008C1E1F"/>
    <w:rsid w:val="008C5158"/>
    <w:rsid w:val="008C5459"/>
    <w:rsid w:val="008C5628"/>
    <w:rsid w:val="008C64DF"/>
    <w:rsid w:val="008C6574"/>
    <w:rsid w:val="008C7005"/>
    <w:rsid w:val="008D0789"/>
    <w:rsid w:val="008D4CA3"/>
    <w:rsid w:val="008D4F24"/>
    <w:rsid w:val="008D6AE1"/>
    <w:rsid w:val="008E0A96"/>
    <w:rsid w:val="008E2D72"/>
    <w:rsid w:val="008E42FE"/>
    <w:rsid w:val="008E5031"/>
    <w:rsid w:val="008E62E7"/>
    <w:rsid w:val="008E6723"/>
    <w:rsid w:val="008F2D5D"/>
    <w:rsid w:val="008F32E8"/>
    <w:rsid w:val="008F43A9"/>
    <w:rsid w:val="008F4A56"/>
    <w:rsid w:val="008F4EAA"/>
    <w:rsid w:val="008F6424"/>
    <w:rsid w:val="00900D4E"/>
    <w:rsid w:val="00901BC1"/>
    <w:rsid w:val="00902581"/>
    <w:rsid w:val="00903F24"/>
    <w:rsid w:val="009057FF"/>
    <w:rsid w:val="00905E3A"/>
    <w:rsid w:val="00906FC8"/>
    <w:rsid w:val="009077D2"/>
    <w:rsid w:val="00911E05"/>
    <w:rsid w:val="00911EFA"/>
    <w:rsid w:val="00913C40"/>
    <w:rsid w:val="00916057"/>
    <w:rsid w:val="0091606F"/>
    <w:rsid w:val="009169C4"/>
    <w:rsid w:val="00916E49"/>
    <w:rsid w:val="009212F5"/>
    <w:rsid w:val="009218D7"/>
    <w:rsid w:val="00922367"/>
    <w:rsid w:val="00922FBA"/>
    <w:rsid w:val="009238F2"/>
    <w:rsid w:val="00923A3D"/>
    <w:rsid w:val="00924122"/>
    <w:rsid w:val="0092462C"/>
    <w:rsid w:val="0092475B"/>
    <w:rsid w:val="00925F54"/>
    <w:rsid w:val="00927497"/>
    <w:rsid w:val="00930DF1"/>
    <w:rsid w:val="00931A80"/>
    <w:rsid w:val="009326B1"/>
    <w:rsid w:val="0093589C"/>
    <w:rsid w:val="00936384"/>
    <w:rsid w:val="009369AC"/>
    <w:rsid w:val="0093767E"/>
    <w:rsid w:val="00944837"/>
    <w:rsid w:val="00944C8E"/>
    <w:rsid w:val="0094539C"/>
    <w:rsid w:val="00946E39"/>
    <w:rsid w:val="009505AA"/>
    <w:rsid w:val="009519BF"/>
    <w:rsid w:val="00952692"/>
    <w:rsid w:val="009533AF"/>
    <w:rsid w:val="0095472B"/>
    <w:rsid w:val="00955D34"/>
    <w:rsid w:val="009561E2"/>
    <w:rsid w:val="009566E2"/>
    <w:rsid w:val="00956EFC"/>
    <w:rsid w:val="00957B5F"/>
    <w:rsid w:val="00957E96"/>
    <w:rsid w:val="00961467"/>
    <w:rsid w:val="00961733"/>
    <w:rsid w:val="00961BEE"/>
    <w:rsid w:val="00962433"/>
    <w:rsid w:val="00965AE7"/>
    <w:rsid w:val="0096779A"/>
    <w:rsid w:val="009712EC"/>
    <w:rsid w:val="00972DC6"/>
    <w:rsid w:val="0097336B"/>
    <w:rsid w:val="009741FD"/>
    <w:rsid w:val="00974BFE"/>
    <w:rsid w:val="00974D02"/>
    <w:rsid w:val="00975924"/>
    <w:rsid w:val="0097672E"/>
    <w:rsid w:val="00976C64"/>
    <w:rsid w:val="00977119"/>
    <w:rsid w:val="009801C6"/>
    <w:rsid w:val="00980ABA"/>
    <w:rsid w:val="00981559"/>
    <w:rsid w:val="00981D48"/>
    <w:rsid w:val="0098317F"/>
    <w:rsid w:val="00983F09"/>
    <w:rsid w:val="00984367"/>
    <w:rsid w:val="00984B58"/>
    <w:rsid w:val="00985C4C"/>
    <w:rsid w:val="00985D20"/>
    <w:rsid w:val="009918AA"/>
    <w:rsid w:val="00992274"/>
    <w:rsid w:val="0099326E"/>
    <w:rsid w:val="0099406A"/>
    <w:rsid w:val="009942AE"/>
    <w:rsid w:val="009949EB"/>
    <w:rsid w:val="0099625B"/>
    <w:rsid w:val="0099691F"/>
    <w:rsid w:val="00997204"/>
    <w:rsid w:val="00997DD6"/>
    <w:rsid w:val="009A0340"/>
    <w:rsid w:val="009A3B74"/>
    <w:rsid w:val="009A4881"/>
    <w:rsid w:val="009A4889"/>
    <w:rsid w:val="009A55AA"/>
    <w:rsid w:val="009A5C97"/>
    <w:rsid w:val="009A702F"/>
    <w:rsid w:val="009A7BEF"/>
    <w:rsid w:val="009B15B5"/>
    <w:rsid w:val="009B3A61"/>
    <w:rsid w:val="009B3BF6"/>
    <w:rsid w:val="009B6F1F"/>
    <w:rsid w:val="009B74C0"/>
    <w:rsid w:val="009B7589"/>
    <w:rsid w:val="009C04D6"/>
    <w:rsid w:val="009C1051"/>
    <w:rsid w:val="009C1B00"/>
    <w:rsid w:val="009C255E"/>
    <w:rsid w:val="009C2CE1"/>
    <w:rsid w:val="009C41E6"/>
    <w:rsid w:val="009C468D"/>
    <w:rsid w:val="009C748A"/>
    <w:rsid w:val="009D19B6"/>
    <w:rsid w:val="009D1C4F"/>
    <w:rsid w:val="009D1FA8"/>
    <w:rsid w:val="009D21AE"/>
    <w:rsid w:val="009D4DBB"/>
    <w:rsid w:val="009D50A3"/>
    <w:rsid w:val="009D5A91"/>
    <w:rsid w:val="009D7E66"/>
    <w:rsid w:val="009E04E0"/>
    <w:rsid w:val="009E08A8"/>
    <w:rsid w:val="009E0E57"/>
    <w:rsid w:val="009E1C68"/>
    <w:rsid w:val="009E7A1E"/>
    <w:rsid w:val="009F0065"/>
    <w:rsid w:val="009F00A9"/>
    <w:rsid w:val="009F0888"/>
    <w:rsid w:val="009F1144"/>
    <w:rsid w:val="009F1574"/>
    <w:rsid w:val="009F1838"/>
    <w:rsid w:val="009F215C"/>
    <w:rsid w:val="009F4770"/>
    <w:rsid w:val="009F52A2"/>
    <w:rsid w:val="009F58CE"/>
    <w:rsid w:val="009F6583"/>
    <w:rsid w:val="009F7D20"/>
    <w:rsid w:val="00A02029"/>
    <w:rsid w:val="00A03A2A"/>
    <w:rsid w:val="00A03AD0"/>
    <w:rsid w:val="00A04F7C"/>
    <w:rsid w:val="00A05DA7"/>
    <w:rsid w:val="00A1036A"/>
    <w:rsid w:val="00A110B3"/>
    <w:rsid w:val="00A1313F"/>
    <w:rsid w:val="00A13B1A"/>
    <w:rsid w:val="00A14E18"/>
    <w:rsid w:val="00A15425"/>
    <w:rsid w:val="00A159B3"/>
    <w:rsid w:val="00A16BB1"/>
    <w:rsid w:val="00A17E2E"/>
    <w:rsid w:val="00A20439"/>
    <w:rsid w:val="00A21126"/>
    <w:rsid w:val="00A211CE"/>
    <w:rsid w:val="00A218F0"/>
    <w:rsid w:val="00A24F06"/>
    <w:rsid w:val="00A25E69"/>
    <w:rsid w:val="00A30D4D"/>
    <w:rsid w:val="00A31D60"/>
    <w:rsid w:val="00A32025"/>
    <w:rsid w:val="00A321DF"/>
    <w:rsid w:val="00A33DA4"/>
    <w:rsid w:val="00A34964"/>
    <w:rsid w:val="00A352F0"/>
    <w:rsid w:val="00A36981"/>
    <w:rsid w:val="00A36C77"/>
    <w:rsid w:val="00A37149"/>
    <w:rsid w:val="00A37531"/>
    <w:rsid w:val="00A41ADB"/>
    <w:rsid w:val="00A41EE3"/>
    <w:rsid w:val="00A421F5"/>
    <w:rsid w:val="00A4270D"/>
    <w:rsid w:val="00A430AE"/>
    <w:rsid w:val="00A44CC3"/>
    <w:rsid w:val="00A4552C"/>
    <w:rsid w:val="00A45E8B"/>
    <w:rsid w:val="00A46B8C"/>
    <w:rsid w:val="00A47054"/>
    <w:rsid w:val="00A476D3"/>
    <w:rsid w:val="00A510ED"/>
    <w:rsid w:val="00A51424"/>
    <w:rsid w:val="00A515FB"/>
    <w:rsid w:val="00A53ED8"/>
    <w:rsid w:val="00A54227"/>
    <w:rsid w:val="00A550E0"/>
    <w:rsid w:val="00A56BF2"/>
    <w:rsid w:val="00A6253B"/>
    <w:rsid w:val="00A66C66"/>
    <w:rsid w:val="00A6781A"/>
    <w:rsid w:val="00A70040"/>
    <w:rsid w:val="00A70230"/>
    <w:rsid w:val="00A71667"/>
    <w:rsid w:val="00A71D06"/>
    <w:rsid w:val="00A7274D"/>
    <w:rsid w:val="00A73E5A"/>
    <w:rsid w:val="00A749FB"/>
    <w:rsid w:val="00A758F2"/>
    <w:rsid w:val="00A805B9"/>
    <w:rsid w:val="00A81243"/>
    <w:rsid w:val="00A853F0"/>
    <w:rsid w:val="00A85AAF"/>
    <w:rsid w:val="00A865D6"/>
    <w:rsid w:val="00A90096"/>
    <w:rsid w:val="00A90E6D"/>
    <w:rsid w:val="00A9174A"/>
    <w:rsid w:val="00A9248E"/>
    <w:rsid w:val="00A93DEE"/>
    <w:rsid w:val="00A94FB4"/>
    <w:rsid w:val="00A95A78"/>
    <w:rsid w:val="00A96E67"/>
    <w:rsid w:val="00AA0569"/>
    <w:rsid w:val="00AA073E"/>
    <w:rsid w:val="00AA14AD"/>
    <w:rsid w:val="00AA1820"/>
    <w:rsid w:val="00AA23AA"/>
    <w:rsid w:val="00AA2C17"/>
    <w:rsid w:val="00AA49C0"/>
    <w:rsid w:val="00AA7986"/>
    <w:rsid w:val="00AB0503"/>
    <w:rsid w:val="00AB1FA0"/>
    <w:rsid w:val="00AB23BE"/>
    <w:rsid w:val="00AB26E1"/>
    <w:rsid w:val="00AB27B7"/>
    <w:rsid w:val="00AB461D"/>
    <w:rsid w:val="00AB4AA2"/>
    <w:rsid w:val="00AB4CB4"/>
    <w:rsid w:val="00AB6C52"/>
    <w:rsid w:val="00AC0066"/>
    <w:rsid w:val="00AC01B9"/>
    <w:rsid w:val="00AC0781"/>
    <w:rsid w:val="00AC3802"/>
    <w:rsid w:val="00AC3DC1"/>
    <w:rsid w:val="00AC3E3D"/>
    <w:rsid w:val="00AC3FE4"/>
    <w:rsid w:val="00AC4D65"/>
    <w:rsid w:val="00AC618F"/>
    <w:rsid w:val="00AC6E8F"/>
    <w:rsid w:val="00AD09C0"/>
    <w:rsid w:val="00AD1997"/>
    <w:rsid w:val="00AD2B04"/>
    <w:rsid w:val="00AD3369"/>
    <w:rsid w:val="00AD41BF"/>
    <w:rsid w:val="00AD6611"/>
    <w:rsid w:val="00AE2F3C"/>
    <w:rsid w:val="00AE5E11"/>
    <w:rsid w:val="00AE5F60"/>
    <w:rsid w:val="00AE680A"/>
    <w:rsid w:val="00AE79CA"/>
    <w:rsid w:val="00AF10A7"/>
    <w:rsid w:val="00AF13FC"/>
    <w:rsid w:val="00AF1B95"/>
    <w:rsid w:val="00AF21F5"/>
    <w:rsid w:val="00AF4509"/>
    <w:rsid w:val="00AF4ED6"/>
    <w:rsid w:val="00AF6206"/>
    <w:rsid w:val="00AF6C21"/>
    <w:rsid w:val="00AF7DBA"/>
    <w:rsid w:val="00B00CC6"/>
    <w:rsid w:val="00B01461"/>
    <w:rsid w:val="00B01C30"/>
    <w:rsid w:val="00B0226A"/>
    <w:rsid w:val="00B026A8"/>
    <w:rsid w:val="00B05C88"/>
    <w:rsid w:val="00B061D4"/>
    <w:rsid w:val="00B0669A"/>
    <w:rsid w:val="00B07AF0"/>
    <w:rsid w:val="00B10211"/>
    <w:rsid w:val="00B125BE"/>
    <w:rsid w:val="00B1366A"/>
    <w:rsid w:val="00B16C6E"/>
    <w:rsid w:val="00B17CDA"/>
    <w:rsid w:val="00B22B71"/>
    <w:rsid w:val="00B23EB7"/>
    <w:rsid w:val="00B2413C"/>
    <w:rsid w:val="00B249E1"/>
    <w:rsid w:val="00B24A98"/>
    <w:rsid w:val="00B27306"/>
    <w:rsid w:val="00B27C93"/>
    <w:rsid w:val="00B300D5"/>
    <w:rsid w:val="00B31B17"/>
    <w:rsid w:val="00B31B63"/>
    <w:rsid w:val="00B320CD"/>
    <w:rsid w:val="00B32BCE"/>
    <w:rsid w:val="00B3326A"/>
    <w:rsid w:val="00B34680"/>
    <w:rsid w:val="00B34858"/>
    <w:rsid w:val="00B35C66"/>
    <w:rsid w:val="00B3753B"/>
    <w:rsid w:val="00B40062"/>
    <w:rsid w:val="00B40718"/>
    <w:rsid w:val="00B40862"/>
    <w:rsid w:val="00B41168"/>
    <w:rsid w:val="00B416DB"/>
    <w:rsid w:val="00B42A47"/>
    <w:rsid w:val="00B438E6"/>
    <w:rsid w:val="00B44E33"/>
    <w:rsid w:val="00B450F2"/>
    <w:rsid w:val="00B46140"/>
    <w:rsid w:val="00B467BC"/>
    <w:rsid w:val="00B5005C"/>
    <w:rsid w:val="00B504E7"/>
    <w:rsid w:val="00B5060A"/>
    <w:rsid w:val="00B52707"/>
    <w:rsid w:val="00B52C74"/>
    <w:rsid w:val="00B533ED"/>
    <w:rsid w:val="00B5432E"/>
    <w:rsid w:val="00B61396"/>
    <w:rsid w:val="00B62712"/>
    <w:rsid w:val="00B64558"/>
    <w:rsid w:val="00B65151"/>
    <w:rsid w:val="00B653AC"/>
    <w:rsid w:val="00B6655E"/>
    <w:rsid w:val="00B67B8C"/>
    <w:rsid w:val="00B7101D"/>
    <w:rsid w:val="00B72388"/>
    <w:rsid w:val="00B73194"/>
    <w:rsid w:val="00B73C0B"/>
    <w:rsid w:val="00B743BF"/>
    <w:rsid w:val="00B74B22"/>
    <w:rsid w:val="00B74F70"/>
    <w:rsid w:val="00B768CF"/>
    <w:rsid w:val="00B76D53"/>
    <w:rsid w:val="00B77634"/>
    <w:rsid w:val="00B80B5D"/>
    <w:rsid w:val="00B8148E"/>
    <w:rsid w:val="00B834FB"/>
    <w:rsid w:val="00B83832"/>
    <w:rsid w:val="00B8396A"/>
    <w:rsid w:val="00B841F2"/>
    <w:rsid w:val="00B8505C"/>
    <w:rsid w:val="00B86E32"/>
    <w:rsid w:val="00B875E8"/>
    <w:rsid w:val="00B87ABC"/>
    <w:rsid w:val="00B90144"/>
    <w:rsid w:val="00B907F2"/>
    <w:rsid w:val="00B9118F"/>
    <w:rsid w:val="00B91D5B"/>
    <w:rsid w:val="00B9315B"/>
    <w:rsid w:val="00B939BA"/>
    <w:rsid w:val="00B9414D"/>
    <w:rsid w:val="00B9438C"/>
    <w:rsid w:val="00B94DCB"/>
    <w:rsid w:val="00BA0B8C"/>
    <w:rsid w:val="00BA3101"/>
    <w:rsid w:val="00BA3323"/>
    <w:rsid w:val="00BA4682"/>
    <w:rsid w:val="00BA4D78"/>
    <w:rsid w:val="00BA5144"/>
    <w:rsid w:val="00BA5A45"/>
    <w:rsid w:val="00BA5B71"/>
    <w:rsid w:val="00BB112C"/>
    <w:rsid w:val="00BB12E2"/>
    <w:rsid w:val="00BB2F81"/>
    <w:rsid w:val="00BB3530"/>
    <w:rsid w:val="00BB44C9"/>
    <w:rsid w:val="00BB4ED8"/>
    <w:rsid w:val="00BB57C2"/>
    <w:rsid w:val="00BB5FC3"/>
    <w:rsid w:val="00BB64B1"/>
    <w:rsid w:val="00BB6E92"/>
    <w:rsid w:val="00BC03E2"/>
    <w:rsid w:val="00BC14D7"/>
    <w:rsid w:val="00BC3A22"/>
    <w:rsid w:val="00BC4490"/>
    <w:rsid w:val="00BC4881"/>
    <w:rsid w:val="00BC6160"/>
    <w:rsid w:val="00BC6E7C"/>
    <w:rsid w:val="00BD28D5"/>
    <w:rsid w:val="00BD38EF"/>
    <w:rsid w:val="00BD53AE"/>
    <w:rsid w:val="00BD59DC"/>
    <w:rsid w:val="00BD5D12"/>
    <w:rsid w:val="00BD733E"/>
    <w:rsid w:val="00BD76CD"/>
    <w:rsid w:val="00BE0D68"/>
    <w:rsid w:val="00BE2ACF"/>
    <w:rsid w:val="00BE2BB9"/>
    <w:rsid w:val="00BE371E"/>
    <w:rsid w:val="00BE46FE"/>
    <w:rsid w:val="00BE75A6"/>
    <w:rsid w:val="00BF0680"/>
    <w:rsid w:val="00BF083E"/>
    <w:rsid w:val="00BF1113"/>
    <w:rsid w:val="00BF1183"/>
    <w:rsid w:val="00BF11FA"/>
    <w:rsid w:val="00BF197E"/>
    <w:rsid w:val="00BF2435"/>
    <w:rsid w:val="00BF3DA9"/>
    <w:rsid w:val="00BF6B6D"/>
    <w:rsid w:val="00BF6DEF"/>
    <w:rsid w:val="00C01463"/>
    <w:rsid w:val="00C01805"/>
    <w:rsid w:val="00C02422"/>
    <w:rsid w:val="00C038D8"/>
    <w:rsid w:val="00C045A2"/>
    <w:rsid w:val="00C04914"/>
    <w:rsid w:val="00C07826"/>
    <w:rsid w:val="00C10628"/>
    <w:rsid w:val="00C10B99"/>
    <w:rsid w:val="00C10C5F"/>
    <w:rsid w:val="00C10EEF"/>
    <w:rsid w:val="00C13E3C"/>
    <w:rsid w:val="00C142EB"/>
    <w:rsid w:val="00C16704"/>
    <w:rsid w:val="00C201FB"/>
    <w:rsid w:val="00C20454"/>
    <w:rsid w:val="00C20CD5"/>
    <w:rsid w:val="00C20FE6"/>
    <w:rsid w:val="00C231D1"/>
    <w:rsid w:val="00C231D3"/>
    <w:rsid w:val="00C23710"/>
    <w:rsid w:val="00C239C2"/>
    <w:rsid w:val="00C2455E"/>
    <w:rsid w:val="00C25EBB"/>
    <w:rsid w:val="00C267E4"/>
    <w:rsid w:val="00C26C3B"/>
    <w:rsid w:val="00C271B8"/>
    <w:rsid w:val="00C27F2C"/>
    <w:rsid w:val="00C30AC2"/>
    <w:rsid w:val="00C32077"/>
    <w:rsid w:val="00C33706"/>
    <w:rsid w:val="00C35F7D"/>
    <w:rsid w:val="00C36296"/>
    <w:rsid w:val="00C362EC"/>
    <w:rsid w:val="00C364DC"/>
    <w:rsid w:val="00C36E32"/>
    <w:rsid w:val="00C36E45"/>
    <w:rsid w:val="00C37466"/>
    <w:rsid w:val="00C37EEF"/>
    <w:rsid w:val="00C40398"/>
    <w:rsid w:val="00C403FA"/>
    <w:rsid w:val="00C40D7D"/>
    <w:rsid w:val="00C42159"/>
    <w:rsid w:val="00C42379"/>
    <w:rsid w:val="00C42BA1"/>
    <w:rsid w:val="00C432C9"/>
    <w:rsid w:val="00C4455C"/>
    <w:rsid w:val="00C45065"/>
    <w:rsid w:val="00C467B0"/>
    <w:rsid w:val="00C479D1"/>
    <w:rsid w:val="00C50F13"/>
    <w:rsid w:val="00C5360E"/>
    <w:rsid w:val="00C53A03"/>
    <w:rsid w:val="00C564F6"/>
    <w:rsid w:val="00C57161"/>
    <w:rsid w:val="00C57A53"/>
    <w:rsid w:val="00C60CC2"/>
    <w:rsid w:val="00C60DC5"/>
    <w:rsid w:val="00C60F80"/>
    <w:rsid w:val="00C645B1"/>
    <w:rsid w:val="00C64C0F"/>
    <w:rsid w:val="00C65956"/>
    <w:rsid w:val="00C66A4A"/>
    <w:rsid w:val="00C66D62"/>
    <w:rsid w:val="00C70D51"/>
    <w:rsid w:val="00C7149C"/>
    <w:rsid w:val="00C72094"/>
    <w:rsid w:val="00C7241B"/>
    <w:rsid w:val="00C72ED1"/>
    <w:rsid w:val="00C74E26"/>
    <w:rsid w:val="00C75231"/>
    <w:rsid w:val="00C77E82"/>
    <w:rsid w:val="00C820C0"/>
    <w:rsid w:val="00C82FBC"/>
    <w:rsid w:val="00C83275"/>
    <w:rsid w:val="00C84F54"/>
    <w:rsid w:val="00C84FE2"/>
    <w:rsid w:val="00C85A29"/>
    <w:rsid w:val="00C86492"/>
    <w:rsid w:val="00C86ECA"/>
    <w:rsid w:val="00C86F7A"/>
    <w:rsid w:val="00C8742A"/>
    <w:rsid w:val="00C91F93"/>
    <w:rsid w:val="00C9395C"/>
    <w:rsid w:val="00C947E2"/>
    <w:rsid w:val="00C95F28"/>
    <w:rsid w:val="00C963F5"/>
    <w:rsid w:val="00C97101"/>
    <w:rsid w:val="00C97764"/>
    <w:rsid w:val="00CA09B1"/>
    <w:rsid w:val="00CA0A72"/>
    <w:rsid w:val="00CA14B5"/>
    <w:rsid w:val="00CA17E2"/>
    <w:rsid w:val="00CA1B8A"/>
    <w:rsid w:val="00CA1C07"/>
    <w:rsid w:val="00CA2C02"/>
    <w:rsid w:val="00CA33F1"/>
    <w:rsid w:val="00CA345B"/>
    <w:rsid w:val="00CA47DC"/>
    <w:rsid w:val="00CA54E0"/>
    <w:rsid w:val="00CA5623"/>
    <w:rsid w:val="00CA5B8F"/>
    <w:rsid w:val="00CB0062"/>
    <w:rsid w:val="00CB0AE1"/>
    <w:rsid w:val="00CB3160"/>
    <w:rsid w:val="00CB3368"/>
    <w:rsid w:val="00CB3525"/>
    <w:rsid w:val="00CB36BE"/>
    <w:rsid w:val="00CB3911"/>
    <w:rsid w:val="00CB62F1"/>
    <w:rsid w:val="00CB6AE4"/>
    <w:rsid w:val="00CB71DF"/>
    <w:rsid w:val="00CC129A"/>
    <w:rsid w:val="00CC2192"/>
    <w:rsid w:val="00CC3F34"/>
    <w:rsid w:val="00CC44B7"/>
    <w:rsid w:val="00CC5088"/>
    <w:rsid w:val="00CC6FCF"/>
    <w:rsid w:val="00CC7123"/>
    <w:rsid w:val="00CC7A28"/>
    <w:rsid w:val="00CC7B70"/>
    <w:rsid w:val="00CD032B"/>
    <w:rsid w:val="00CD0792"/>
    <w:rsid w:val="00CD12E3"/>
    <w:rsid w:val="00CD3E0B"/>
    <w:rsid w:val="00CD4A71"/>
    <w:rsid w:val="00CD566C"/>
    <w:rsid w:val="00CD5BE0"/>
    <w:rsid w:val="00CD7096"/>
    <w:rsid w:val="00CD777B"/>
    <w:rsid w:val="00CE0501"/>
    <w:rsid w:val="00CE1800"/>
    <w:rsid w:val="00CE5BBA"/>
    <w:rsid w:val="00CE6991"/>
    <w:rsid w:val="00CE6DE0"/>
    <w:rsid w:val="00CE79AF"/>
    <w:rsid w:val="00CF1694"/>
    <w:rsid w:val="00CF1BD9"/>
    <w:rsid w:val="00CF2CB8"/>
    <w:rsid w:val="00CF316B"/>
    <w:rsid w:val="00CF3866"/>
    <w:rsid w:val="00CF3FD3"/>
    <w:rsid w:val="00CF62C1"/>
    <w:rsid w:val="00CF65AE"/>
    <w:rsid w:val="00D01881"/>
    <w:rsid w:val="00D02297"/>
    <w:rsid w:val="00D025C6"/>
    <w:rsid w:val="00D033F6"/>
    <w:rsid w:val="00D03985"/>
    <w:rsid w:val="00D0434D"/>
    <w:rsid w:val="00D04CCE"/>
    <w:rsid w:val="00D05C01"/>
    <w:rsid w:val="00D06BB3"/>
    <w:rsid w:val="00D11161"/>
    <w:rsid w:val="00D1391E"/>
    <w:rsid w:val="00D1450B"/>
    <w:rsid w:val="00D15DA5"/>
    <w:rsid w:val="00D17FFE"/>
    <w:rsid w:val="00D21458"/>
    <w:rsid w:val="00D22013"/>
    <w:rsid w:val="00D223E9"/>
    <w:rsid w:val="00D260AA"/>
    <w:rsid w:val="00D263F1"/>
    <w:rsid w:val="00D275CF"/>
    <w:rsid w:val="00D313A3"/>
    <w:rsid w:val="00D3152B"/>
    <w:rsid w:val="00D3186E"/>
    <w:rsid w:val="00D327EE"/>
    <w:rsid w:val="00D344E4"/>
    <w:rsid w:val="00D34862"/>
    <w:rsid w:val="00D3526B"/>
    <w:rsid w:val="00D36315"/>
    <w:rsid w:val="00D367F2"/>
    <w:rsid w:val="00D409B4"/>
    <w:rsid w:val="00D40F56"/>
    <w:rsid w:val="00D41A5D"/>
    <w:rsid w:val="00D424CE"/>
    <w:rsid w:val="00D42C94"/>
    <w:rsid w:val="00D47BC4"/>
    <w:rsid w:val="00D47C82"/>
    <w:rsid w:val="00D5020A"/>
    <w:rsid w:val="00D5212B"/>
    <w:rsid w:val="00D527C0"/>
    <w:rsid w:val="00D54E1A"/>
    <w:rsid w:val="00D56804"/>
    <w:rsid w:val="00D568BE"/>
    <w:rsid w:val="00D5749A"/>
    <w:rsid w:val="00D5794E"/>
    <w:rsid w:val="00D602D3"/>
    <w:rsid w:val="00D60C32"/>
    <w:rsid w:val="00D61C0A"/>
    <w:rsid w:val="00D622C3"/>
    <w:rsid w:val="00D623A6"/>
    <w:rsid w:val="00D62B06"/>
    <w:rsid w:val="00D6314A"/>
    <w:rsid w:val="00D63944"/>
    <w:rsid w:val="00D640F1"/>
    <w:rsid w:val="00D65F0B"/>
    <w:rsid w:val="00D66019"/>
    <w:rsid w:val="00D67301"/>
    <w:rsid w:val="00D67B52"/>
    <w:rsid w:val="00D71C08"/>
    <w:rsid w:val="00D73DB7"/>
    <w:rsid w:val="00D75211"/>
    <w:rsid w:val="00D752CD"/>
    <w:rsid w:val="00D75902"/>
    <w:rsid w:val="00D775AF"/>
    <w:rsid w:val="00D80371"/>
    <w:rsid w:val="00D8068D"/>
    <w:rsid w:val="00D8327E"/>
    <w:rsid w:val="00D83D28"/>
    <w:rsid w:val="00D85714"/>
    <w:rsid w:val="00D87290"/>
    <w:rsid w:val="00D87971"/>
    <w:rsid w:val="00D87B0D"/>
    <w:rsid w:val="00D87D46"/>
    <w:rsid w:val="00D87F2B"/>
    <w:rsid w:val="00D92F59"/>
    <w:rsid w:val="00D937B6"/>
    <w:rsid w:val="00D94204"/>
    <w:rsid w:val="00D94316"/>
    <w:rsid w:val="00D943CF"/>
    <w:rsid w:val="00D977CE"/>
    <w:rsid w:val="00D97A9D"/>
    <w:rsid w:val="00DA1501"/>
    <w:rsid w:val="00DA3A96"/>
    <w:rsid w:val="00DA4437"/>
    <w:rsid w:val="00DA4475"/>
    <w:rsid w:val="00DA4869"/>
    <w:rsid w:val="00DA4DDF"/>
    <w:rsid w:val="00DA6116"/>
    <w:rsid w:val="00DB045F"/>
    <w:rsid w:val="00DB081B"/>
    <w:rsid w:val="00DB0F7F"/>
    <w:rsid w:val="00DB129A"/>
    <w:rsid w:val="00DC053E"/>
    <w:rsid w:val="00DC073C"/>
    <w:rsid w:val="00DC0AEB"/>
    <w:rsid w:val="00DC139B"/>
    <w:rsid w:val="00DC24CB"/>
    <w:rsid w:val="00DC370A"/>
    <w:rsid w:val="00DC3B15"/>
    <w:rsid w:val="00DC4C61"/>
    <w:rsid w:val="00DC6B19"/>
    <w:rsid w:val="00DD14DC"/>
    <w:rsid w:val="00DD3FA7"/>
    <w:rsid w:val="00DD47E0"/>
    <w:rsid w:val="00DD7FA6"/>
    <w:rsid w:val="00DE0648"/>
    <w:rsid w:val="00DE1802"/>
    <w:rsid w:val="00DE1B22"/>
    <w:rsid w:val="00DE329F"/>
    <w:rsid w:val="00DE3E8D"/>
    <w:rsid w:val="00DE40F6"/>
    <w:rsid w:val="00DF1176"/>
    <w:rsid w:val="00DF1A28"/>
    <w:rsid w:val="00DF1A7E"/>
    <w:rsid w:val="00DF26C5"/>
    <w:rsid w:val="00DF2C76"/>
    <w:rsid w:val="00DF4F46"/>
    <w:rsid w:val="00DF53B6"/>
    <w:rsid w:val="00DF59FF"/>
    <w:rsid w:val="00DF6B64"/>
    <w:rsid w:val="00DF6C19"/>
    <w:rsid w:val="00E00469"/>
    <w:rsid w:val="00E00CF3"/>
    <w:rsid w:val="00E012AA"/>
    <w:rsid w:val="00E030B5"/>
    <w:rsid w:val="00E03157"/>
    <w:rsid w:val="00E03F14"/>
    <w:rsid w:val="00E0489E"/>
    <w:rsid w:val="00E064FC"/>
    <w:rsid w:val="00E077CB"/>
    <w:rsid w:val="00E119FD"/>
    <w:rsid w:val="00E11B95"/>
    <w:rsid w:val="00E11F7A"/>
    <w:rsid w:val="00E12A02"/>
    <w:rsid w:val="00E13AF5"/>
    <w:rsid w:val="00E147EF"/>
    <w:rsid w:val="00E17838"/>
    <w:rsid w:val="00E2132E"/>
    <w:rsid w:val="00E219FC"/>
    <w:rsid w:val="00E24D94"/>
    <w:rsid w:val="00E261DC"/>
    <w:rsid w:val="00E270D3"/>
    <w:rsid w:val="00E27131"/>
    <w:rsid w:val="00E306B3"/>
    <w:rsid w:val="00E32248"/>
    <w:rsid w:val="00E32822"/>
    <w:rsid w:val="00E342E7"/>
    <w:rsid w:val="00E34980"/>
    <w:rsid w:val="00E369F8"/>
    <w:rsid w:val="00E36B82"/>
    <w:rsid w:val="00E36F59"/>
    <w:rsid w:val="00E414C7"/>
    <w:rsid w:val="00E4409C"/>
    <w:rsid w:val="00E45D6F"/>
    <w:rsid w:val="00E45D76"/>
    <w:rsid w:val="00E45EB9"/>
    <w:rsid w:val="00E47BDC"/>
    <w:rsid w:val="00E50CD4"/>
    <w:rsid w:val="00E5144F"/>
    <w:rsid w:val="00E52777"/>
    <w:rsid w:val="00E52893"/>
    <w:rsid w:val="00E53865"/>
    <w:rsid w:val="00E54932"/>
    <w:rsid w:val="00E54958"/>
    <w:rsid w:val="00E556FC"/>
    <w:rsid w:val="00E55774"/>
    <w:rsid w:val="00E55EB5"/>
    <w:rsid w:val="00E5612E"/>
    <w:rsid w:val="00E563BB"/>
    <w:rsid w:val="00E5660D"/>
    <w:rsid w:val="00E5676B"/>
    <w:rsid w:val="00E567C7"/>
    <w:rsid w:val="00E56A0E"/>
    <w:rsid w:val="00E57C5E"/>
    <w:rsid w:val="00E60C86"/>
    <w:rsid w:val="00E61A0E"/>
    <w:rsid w:val="00E61BC8"/>
    <w:rsid w:val="00E623F9"/>
    <w:rsid w:val="00E624E9"/>
    <w:rsid w:val="00E63417"/>
    <w:rsid w:val="00E652A6"/>
    <w:rsid w:val="00E65D97"/>
    <w:rsid w:val="00E66891"/>
    <w:rsid w:val="00E715E2"/>
    <w:rsid w:val="00E71D73"/>
    <w:rsid w:val="00E730FD"/>
    <w:rsid w:val="00E730FE"/>
    <w:rsid w:val="00E73241"/>
    <w:rsid w:val="00E73A56"/>
    <w:rsid w:val="00E73CFD"/>
    <w:rsid w:val="00E740A1"/>
    <w:rsid w:val="00E74A51"/>
    <w:rsid w:val="00E751B1"/>
    <w:rsid w:val="00E75CB2"/>
    <w:rsid w:val="00E75E5E"/>
    <w:rsid w:val="00E819FF"/>
    <w:rsid w:val="00E81FFA"/>
    <w:rsid w:val="00E85AC7"/>
    <w:rsid w:val="00E86123"/>
    <w:rsid w:val="00E86252"/>
    <w:rsid w:val="00E863AF"/>
    <w:rsid w:val="00E86F61"/>
    <w:rsid w:val="00E87660"/>
    <w:rsid w:val="00E90A66"/>
    <w:rsid w:val="00E90C91"/>
    <w:rsid w:val="00E914F2"/>
    <w:rsid w:val="00E91FED"/>
    <w:rsid w:val="00E92BB2"/>
    <w:rsid w:val="00E930CB"/>
    <w:rsid w:val="00E94062"/>
    <w:rsid w:val="00E94B18"/>
    <w:rsid w:val="00E95717"/>
    <w:rsid w:val="00E96E3E"/>
    <w:rsid w:val="00EA04A3"/>
    <w:rsid w:val="00EA1291"/>
    <w:rsid w:val="00EA28C3"/>
    <w:rsid w:val="00EA33B5"/>
    <w:rsid w:val="00EA428B"/>
    <w:rsid w:val="00EA524A"/>
    <w:rsid w:val="00EA5A07"/>
    <w:rsid w:val="00EA6C2C"/>
    <w:rsid w:val="00EA73C1"/>
    <w:rsid w:val="00EB3D80"/>
    <w:rsid w:val="00EB3F47"/>
    <w:rsid w:val="00EB54F6"/>
    <w:rsid w:val="00EB65F9"/>
    <w:rsid w:val="00EC0F55"/>
    <w:rsid w:val="00EC134A"/>
    <w:rsid w:val="00EC1B12"/>
    <w:rsid w:val="00EC1B77"/>
    <w:rsid w:val="00EC1D14"/>
    <w:rsid w:val="00EC2A35"/>
    <w:rsid w:val="00EC5DED"/>
    <w:rsid w:val="00ED09BE"/>
    <w:rsid w:val="00ED103C"/>
    <w:rsid w:val="00ED1A8C"/>
    <w:rsid w:val="00ED2C57"/>
    <w:rsid w:val="00ED39D3"/>
    <w:rsid w:val="00ED41DB"/>
    <w:rsid w:val="00ED5092"/>
    <w:rsid w:val="00ED52C3"/>
    <w:rsid w:val="00ED6081"/>
    <w:rsid w:val="00ED6A16"/>
    <w:rsid w:val="00ED6B61"/>
    <w:rsid w:val="00EE07A9"/>
    <w:rsid w:val="00EE1172"/>
    <w:rsid w:val="00EE18CC"/>
    <w:rsid w:val="00EE2460"/>
    <w:rsid w:val="00EE368A"/>
    <w:rsid w:val="00EE37D2"/>
    <w:rsid w:val="00EE638A"/>
    <w:rsid w:val="00EF08D7"/>
    <w:rsid w:val="00EF0EB9"/>
    <w:rsid w:val="00EF1589"/>
    <w:rsid w:val="00EF43D1"/>
    <w:rsid w:val="00EF4EA7"/>
    <w:rsid w:val="00EF7114"/>
    <w:rsid w:val="00EF7A4E"/>
    <w:rsid w:val="00F007D7"/>
    <w:rsid w:val="00F02AE3"/>
    <w:rsid w:val="00F03741"/>
    <w:rsid w:val="00F05BCC"/>
    <w:rsid w:val="00F06C1B"/>
    <w:rsid w:val="00F0751B"/>
    <w:rsid w:val="00F1325E"/>
    <w:rsid w:val="00F14382"/>
    <w:rsid w:val="00F16055"/>
    <w:rsid w:val="00F168A6"/>
    <w:rsid w:val="00F17333"/>
    <w:rsid w:val="00F17D02"/>
    <w:rsid w:val="00F17E1A"/>
    <w:rsid w:val="00F20704"/>
    <w:rsid w:val="00F22DF8"/>
    <w:rsid w:val="00F2435A"/>
    <w:rsid w:val="00F24422"/>
    <w:rsid w:val="00F251D8"/>
    <w:rsid w:val="00F319C8"/>
    <w:rsid w:val="00F3373F"/>
    <w:rsid w:val="00F339B9"/>
    <w:rsid w:val="00F33BE1"/>
    <w:rsid w:val="00F3488F"/>
    <w:rsid w:val="00F351B5"/>
    <w:rsid w:val="00F35235"/>
    <w:rsid w:val="00F352A5"/>
    <w:rsid w:val="00F368EC"/>
    <w:rsid w:val="00F36A71"/>
    <w:rsid w:val="00F36D7D"/>
    <w:rsid w:val="00F37734"/>
    <w:rsid w:val="00F42029"/>
    <w:rsid w:val="00F42FAA"/>
    <w:rsid w:val="00F43394"/>
    <w:rsid w:val="00F43CD1"/>
    <w:rsid w:val="00F45351"/>
    <w:rsid w:val="00F45620"/>
    <w:rsid w:val="00F45F2B"/>
    <w:rsid w:val="00F47BF7"/>
    <w:rsid w:val="00F50376"/>
    <w:rsid w:val="00F51F5F"/>
    <w:rsid w:val="00F53F66"/>
    <w:rsid w:val="00F54E55"/>
    <w:rsid w:val="00F552F7"/>
    <w:rsid w:val="00F63765"/>
    <w:rsid w:val="00F64D79"/>
    <w:rsid w:val="00F66066"/>
    <w:rsid w:val="00F70C0C"/>
    <w:rsid w:val="00F715AA"/>
    <w:rsid w:val="00F71CEC"/>
    <w:rsid w:val="00F7305B"/>
    <w:rsid w:val="00F73B43"/>
    <w:rsid w:val="00F73C6B"/>
    <w:rsid w:val="00F763E7"/>
    <w:rsid w:val="00F76423"/>
    <w:rsid w:val="00F7764D"/>
    <w:rsid w:val="00F83BB8"/>
    <w:rsid w:val="00F87CB0"/>
    <w:rsid w:val="00F92240"/>
    <w:rsid w:val="00F92253"/>
    <w:rsid w:val="00F92569"/>
    <w:rsid w:val="00F92E2C"/>
    <w:rsid w:val="00F96612"/>
    <w:rsid w:val="00FA0CB2"/>
    <w:rsid w:val="00FA1D4B"/>
    <w:rsid w:val="00FA28A3"/>
    <w:rsid w:val="00FA3358"/>
    <w:rsid w:val="00FA3FD9"/>
    <w:rsid w:val="00FA48C3"/>
    <w:rsid w:val="00FA4934"/>
    <w:rsid w:val="00FA5649"/>
    <w:rsid w:val="00FA5D70"/>
    <w:rsid w:val="00FA5F28"/>
    <w:rsid w:val="00FA6B00"/>
    <w:rsid w:val="00FA6D3D"/>
    <w:rsid w:val="00FB2DEA"/>
    <w:rsid w:val="00FB323A"/>
    <w:rsid w:val="00FB3C98"/>
    <w:rsid w:val="00FB3CFE"/>
    <w:rsid w:val="00FB5B6F"/>
    <w:rsid w:val="00FB6E11"/>
    <w:rsid w:val="00FC06E3"/>
    <w:rsid w:val="00FC1A5F"/>
    <w:rsid w:val="00FC24F5"/>
    <w:rsid w:val="00FC3280"/>
    <w:rsid w:val="00FC353A"/>
    <w:rsid w:val="00FC3556"/>
    <w:rsid w:val="00FC67A0"/>
    <w:rsid w:val="00FC6C0B"/>
    <w:rsid w:val="00FD0FB1"/>
    <w:rsid w:val="00FD5688"/>
    <w:rsid w:val="00FD6326"/>
    <w:rsid w:val="00FD73A8"/>
    <w:rsid w:val="00FD78C7"/>
    <w:rsid w:val="00FE03EA"/>
    <w:rsid w:val="00FE0597"/>
    <w:rsid w:val="00FE11B1"/>
    <w:rsid w:val="00FE20D6"/>
    <w:rsid w:val="00FE2F91"/>
    <w:rsid w:val="00FE3A7A"/>
    <w:rsid w:val="00FE5132"/>
    <w:rsid w:val="00FE59FC"/>
    <w:rsid w:val="00FE6053"/>
    <w:rsid w:val="00FE61B6"/>
    <w:rsid w:val="00FF005B"/>
    <w:rsid w:val="00FF6394"/>
    <w:rsid w:val="00FF6940"/>
    <w:rsid w:val="00FF72C9"/>
    <w:rsid w:val="00FF7705"/>
    <w:rsid w:val="00FF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AEE"/>
    <w:rPr>
      <w:rFonts w:ascii="Times New Roman" w:eastAsia="Times New Roman" w:hAnsi="Times New Roman" w:cs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Heading 2 3GPP"/>
    <w:basedOn w:val="Heading1"/>
    <w:next w:val="Normal"/>
    <w:link w:val="Heading2Char"/>
    <w:uiPriority w:val="9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uiPriority w:val="9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qFormat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qFormat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qFormat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863AF"/>
    <w:pPr>
      <w:spacing w:before="100" w:beforeAutospacing="1" w:after="100" w:afterAutospacing="1"/>
    </w:pPr>
  </w:style>
  <w:style w:type="paragraph" w:customStyle="1" w:styleId="00Text">
    <w:name w:val="00_Text"/>
    <w:basedOn w:val="Normal"/>
    <w:link w:val="00TextChar"/>
    <w:qFormat/>
    <w:rsid w:val="006C2364"/>
    <w:pPr>
      <w:spacing w:after="100" w:afterAutospacing="1" w:line="264" w:lineRule="auto"/>
      <w:jc w:val="both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sid w:val="006C2364"/>
    <w:rPr>
      <w:rFonts w:ascii="Times New Roman" w:eastAsia="SimSun" w:hAnsi="Times New Roman" w:cs="Times New Roman"/>
      <w:sz w:val="20"/>
    </w:rPr>
  </w:style>
  <w:style w:type="paragraph" w:customStyle="1" w:styleId="xmsonormal">
    <w:name w:val="x_msonormal"/>
    <w:basedOn w:val="Normal"/>
    <w:uiPriority w:val="99"/>
    <w:qFormat/>
    <w:rsid w:val="0047202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paragraph" w:customStyle="1" w:styleId="RAN1bullet2">
    <w:name w:val="RAN1 bullet2"/>
    <w:basedOn w:val="Normal"/>
    <w:qFormat/>
    <w:rsid w:val="00465F20"/>
    <w:pPr>
      <w:numPr>
        <w:ilvl w:val="1"/>
        <w:numId w:val="3"/>
      </w:numPr>
      <w:tabs>
        <w:tab w:val="left" w:pos="1440"/>
      </w:tabs>
    </w:pPr>
    <w:rPr>
      <w:rFonts w:ascii="Times" w:eastAsia="Batang" w:hAnsi="Times"/>
      <w:sz w:val="20"/>
      <w:szCs w:val="20"/>
      <w:lang w:eastAsia="en-US"/>
    </w:rPr>
  </w:style>
  <w:style w:type="paragraph" w:customStyle="1" w:styleId="tal0">
    <w:name w:val="tal"/>
    <w:basedOn w:val="Normal"/>
    <w:rsid w:val="002D08E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US"/>
    </w:rPr>
  </w:style>
  <w:style w:type="numbering" w:customStyle="1" w:styleId="CurrentList1">
    <w:name w:val="Current List1"/>
    <w:uiPriority w:val="99"/>
    <w:rsid w:val="002349D8"/>
    <w:pPr>
      <w:numPr>
        <w:numId w:val="5"/>
      </w:numPr>
    </w:pPr>
  </w:style>
  <w:style w:type="numbering" w:customStyle="1" w:styleId="CurrentList2">
    <w:name w:val="Current List2"/>
    <w:uiPriority w:val="99"/>
    <w:rsid w:val="0067794B"/>
    <w:pPr>
      <w:numPr>
        <w:numId w:val="6"/>
      </w:numPr>
    </w:pPr>
  </w:style>
  <w:style w:type="paragraph" w:styleId="Revision">
    <w:name w:val="Revision"/>
    <w:hidden/>
    <w:uiPriority w:val="99"/>
    <w:semiHidden/>
    <w:rsid w:val="00193C5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13C9C9D-73DB-3048-8A33-D607BA0A1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1768</Words>
  <Characters>10084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Sigen Ye (Apple)</cp:lastModifiedBy>
  <cp:revision>5</cp:revision>
  <dcterms:created xsi:type="dcterms:W3CDTF">2023-09-28T21:20:00Z</dcterms:created>
  <dcterms:modified xsi:type="dcterms:W3CDTF">2023-09-29T16:43:00Z</dcterms:modified>
</cp:coreProperties>
</file>